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140" w:rsidRPr="00EB61D0" w:rsidRDefault="00AE6140" w:rsidP="00AE6140">
      <w:pPr>
        <w:pStyle w:val="Default"/>
        <w:rPr>
          <w:b/>
        </w:rPr>
      </w:pPr>
      <w:r w:rsidRPr="00EB61D0">
        <w:rPr>
          <w:b/>
        </w:rPr>
        <w:t>Privatna gim</w:t>
      </w:r>
      <w:r w:rsidR="00F60B0A" w:rsidRPr="00EB61D0">
        <w:rPr>
          <w:b/>
        </w:rPr>
        <w:t>nazija i turističko-ugostiteljska škola Jure Kuprešak, Zagreb</w:t>
      </w:r>
      <w:r w:rsidRPr="00EB61D0">
        <w:rPr>
          <w:b/>
        </w:rPr>
        <w:t xml:space="preserve"> </w:t>
      </w:r>
    </w:p>
    <w:p w:rsidR="00AE6140" w:rsidRPr="00EB61D0" w:rsidRDefault="00F60B0A" w:rsidP="00AE6140">
      <w:pPr>
        <w:pStyle w:val="Default"/>
        <w:rPr>
          <w:b/>
        </w:rPr>
      </w:pPr>
      <w:r w:rsidRPr="00EB61D0">
        <w:rPr>
          <w:b/>
        </w:rPr>
        <w:t>10040 Zagreb, Ljubijska 82</w:t>
      </w:r>
    </w:p>
    <w:p w:rsidR="00AE6140" w:rsidRPr="00EB61D0" w:rsidRDefault="00AE6140" w:rsidP="00AE6140">
      <w:pPr>
        <w:pStyle w:val="Default"/>
        <w:rPr>
          <w:b/>
        </w:rPr>
      </w:pPr>
    </w:p>
    <w:p w:rsidR="00AE6140" w:rsidRDefault="00AE6140" w:rsidP="00AE6140">
      <w:pPr>
        <w:pStyle w:val="Default"/>
      </w:pPr>
    </w:p>
    <w:p w:rsidR="00AE6140" w:rsidRDefault="00AE6140" w:rsidP="00AE6140">
      <w:pPr>
        <w:pStyle w:val="Default"/>
      </w:pPr>
      <w:r>
        <w:t>KLASA: 602-03</w:t>
      </w:r>
      <w:r w:rsidR="00507836">
        <w:t>/13</w:t>
      </w:r>
      <w:r w:rsidR="00F60B0A">
        <w:t>-01</w:t>
      </w:r>
    </w:p>
    <w:p w:rsidR="00AE6140" w:rsidRDefault="00AE6140" w:rsidP="00AE6140">
      <w:pPr>
        <w:pStyle w:val="Default"/>
      </w:pPr>
      <w:r>
        <w:t>UR.BROJ: 251-</w:t>
      </w:r>
      <w:r w:rsidR="00507836">
        <w:t xml:space="preserve"> 532-01/13/02</w:t>
      </w:r>
    </w:p>
    <w:p w:rsidR="00AE6140" w:rsidRDefault="00AE6140" w:rsidP="00AE6140">
      <w:pPr>
        <w:pStyle w:val="Default"/>
      </w:pPr>
      <w:r>
        <w:t xml:space="preserve">Zagreb, </w:t>
      </w:r>
      <w:r w:rsidR="00CB1AF9">
        <w:t>30</w:t>
      </w:r>
      <w:r w:rsidR="00B92523">
        <w:t>.09.2015.</w:t>
      </w:r>
    </w:p>
    <w:p w:rsidR="00AE6140" w:rsidRDefault="00AE6140" w:rsidP="00AE6140">
      <w:pPr>
        <w:pStyle w:val="Default"/>
      </w:pPr>
      <w:r>
        <w:t xml:space="preserve"> </w:t>
      </w:r>
    </w:p>
    <w:p w:rsidR="00AE6140" w:rsidRDefault="00AE6140" w:rsidP="00AE6140">
      <w:pPr>
        <w:pStyle w:val="Default"/>
      </w:pPr>
    </w:p>
    <w:p w:rsidR="00AE6140" w:rsidRDefault="00AE6140" w:rsidP="00AE6140">
      <w:pPr>
        <w:pStyle w:val="Default"/>
      </w:pPr>
    </w:p>
    <w:p w:rsidR="00AE6140" w:rsidRDefault="00AE6140" w:rsidP="00AE6140">
      <w:pPr>
        <w:pStyle w:val="Default"/>
      </w:pPr>
    </w:p>
    <w:p w:rsidR="00AE6140" w:rsidRDefault="00AE6140" w:rsidP="00AE6140">
      <w:pPr>
        <w:pStyle w:val="Default"/>
      </w:pPr>
    </w:p>
    <w:p w:rsidR="00AE6140" w:rsidRDefault="00AE6140" w:rsidP="00AE6140">
      <w:pPr>
        <w:pStyle w:val="Default"/>
      </w:pPr>
    </w:p>
    <w:p w:rsidR="00AE6140" w:rsidRDefault="00AE6140" w:rsidP="00AE6140">
      <w:pPr>
        <w:pStyle w:val="Default"/>
        <w:jc w:val="center"/>
        <w:rPr>
          <w:sz w:val="72"/>
          <w:szCs w:val="72"/>
        </w:rPr>
      </w:pPr>
      <w:r>
        <w:rPr>
          <w:b/>
          <w:bCs/>
          <w:sz w:val="72"/>
          <w:szCs w:val="72"/>
        </w:rPr>
        <w:t>GODIŠNJI</w:t>
      </w:r>
    </w:p>
    <w:p w:rsidR="00AE6140" w:rsidRDefault="00AE6140" w:rsidP="00AE6140">
      <w:pPr>
        <w:pStyle w:val="Default"/>
        <w:jc w:val="center"/>
        <w:rPr>
          <w:sz w:val="72"/>
          <w:szCs w:val="72"/>
        </w:rPr>
      </w:pPr>
      <w:r>
        <w:rPr>
          <w:b/>
          <w:bCs/>
          <w:sz w:val="72"/>
          <w:szCs w:val="72"/>
        </w:rPr>
        <w:t>PLAN I PROGRAM</w:t>
      </w:r>
    </w:p>
    <w:p w:rsidR="00AE6140" w:rsidRDefault="00AE6140" w:rsidP="00AE6140">
      <w:pPr>
        <w:pStyle w:val="Default"/>
        <w:jc w:val="center"/>
        <w:rPr>
          <w:sz w:val="72"/>
          <w:szCs w:val="72"/>
        </w:rPr>
      </w:pPr>
      <w:r>
        <w:rPr>
          <w:b/>
          <w:bCs/>
          <w:sz w:val="72"/>
          <w:szCs w:val="72"/>
        </w:rPr>
        <w:t>RADA</w:t>
      </w:r>
    </w:p>
    <w:p w:rsidR="00AE6140" w:rsidRDefault="00AE6140" w:rsidP="00AE6140">
      <w:pPr>
        <w:pStyle w:val="Default"/>
        <w:jc w:val="center"/>
        <w:rPr>
          <w:sz w:val="52"/>
          <w:szCs w:val="52"/>
        </w:rPr>
      </w:pPr>
      <w:r>
        <w:rPr>
          <w:sz w:val="52"/>
          <w:szCs w:val="52"/>
        </w:rPr>
        <w:t>školska godina</w:t>
      </w:r>
    </w:p>
    <w:p w:rsidR="00AE6140" w:rsidRDefault="00B60CE9" w:rsidP="00AE6140">
      <w:pPr>
        <w:pStyle w:val="Default"/>
        <w:jc w:val="center"/>
        <w:rPr>
          <w:sz w:val="52"/>
          <w:szCs w:val="52"/>
        </w:rPr>
      </w:pPr>
      <w:r>
        <w:rPr>
          <w:sz w:val="52"/>
          <w:szCs w:val="52"/>
        </w:rPr>
        <w:t>2015./2016</w:t>
      </w:r>
      <w:r w:rsidR="00AE6140">
        <w:rPr>
          <w:sz w:val="52"/>
          <w:szCs w:val="52"/>
        </w:rPr>
        <w:t>.</w:t>
      </w:r>
    </w:p>
    <w:p w:rsidR="00AE6140" w:rsidRDefault="00AE6140" w:rsidP="00AE6140">
      <w:pPr>
        <w:pStyle w:val="Default"/>
        <w:rPr>
          <w:sz w:val="23"/>
          <w:szCs w:val="23"/>
        </w:rPr>
      </w:pPr>
    </w:p>
    <w:p w:rsidR="00AE6140" w:rsidRDefault="00AE6140" w:rsidP="00AE6140">
      <w:pPr>
        <w:pStyle w:val="Default"/>
        <w:rPr>
          <w:sz w:val="23"/>
          <w:szCs w:val="23"/>
        </w:rPr>
      </w:pPr>
    </w:p>
    <w:p w:rsidR="00AE6140" w:rsidRDefault="00AE6140" w:rsidP="00AE6140">
      <w:pPr>
        <w:pStyle w:val="Default"/>
        <w:rPr>
          <w:sz w:val="23"/>
          <w:szCs w:val="23"/>
        </w:rPr>
      </w:pPr>
    </w:p>
    <w:p w:rsidR="00AE6140" w:rsidRDefault="00AE6140" w:rsidP="00AE6140">
      <w:pPr>
        <w:pStyle w:val="Default"/>
        <w:rPr>
          <w:sz w:val="23"/>
          <w:szCs w:val="23"/>
        </w:rPr>
      </w:pPr>
    </w:p>
    <w:p w:rsidR="00AE6140" w:rsidRDefault="00AE6140" w:rsidP="00AE6140">
      <w:pPr>
        <w:pStyle w:val="Default"/>
        <w:rPr>
          <w:sz w:val="23"/>
          <w:szCs w:val="23"/>
        </w:rPr>
      </w:pPr>
    </w:p>
    <w:p w:rsidR="00AE6140" w:rsidRDefault="00AE6140" w:rsidP="00AE6140">
      <w:pPr>
        <w:pStyle w:val="Default"/>
        <w:rPr>
          <w:sz w:val="23"/>
          <w:szCs w:val="23"/>
        </w:rPr>
      </w:pPr>
    </w:p>
    <w:p w:rsidR="00AE6140" w:rsidRDefault="00AE6140" w:rsidP="00AE6140">
      <w:pPr>
        <w:pStyle w:val="Default"/>
        <w:rPr>
          <w:sz w:val="23"/>
          <w:szCs w:val="23"/>
        </w:rPr>
      </w:pPr>
    </w:p>
    <w:p w:rsidR="00AE6140" w:rsidRDefault="00AE6140" w:rsidP="00AE6140">
      <w:pPr>
        <w:pStyle w:val="Default"/>
        <w:rPr>
          <w:sz w:val="23"/>
          <w:szCs w:val="23"/>
        </w:rPr>
      </w:pPr>
    </w:p>
    <w:p w:rsidR="00252E31" w:rsidRDefault="00AE6140" w:rsidP="00AE614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</w:t>
      </w:r>
    </w:p>
    <w:p w:rsidR="00252E31" w:rsidRDefault="00252E31" w:rsidP="00AE6140">
      <w:pPr>
        <w:pStyle w:val="Default"/>
        <w:rPr>
          <w:sz w:val="23"/>
          <w:szCs w:val="23"/>
        </w:rPr>
      </w:pPr>
    </w:p>
    <w:p w:rsidR="00252E31" w:rsidRDefault="00252E31" w:rsidP="00AE6140">
      <w:pPr>
        <w:pStyle w:val="Default"/>
        <w:rPr>
          <w:sz w:val="23"/>
          <w:szCs w:val="23"/>
        </w:rPr>
      </w:pPr>
    </w:p>
    <w:p w:rsidR="00EB61D0" w:rsidRDefault="00EB61D0" w:rsidP="00AE6140">
      <w:pPr>
        <w:pStyle w:val="Default"/>
        <w:rPr>
          <w:sz w:val="23"/>
          <w:szCs w:val="23"/>
        </w:rPr>
      </w:pPr>
    </w:p>
    <w:p w:rsidR="00EB61D0" w:rsidRDefault="00EB61D0" w:rsidP="00AE6140">
      <w:pPr>
        <w:pStyle w:val="Default"/>
        <w:rPr>
          <w:sz w:val="23"/>
          <w:szCs w:val="23"/>
        </w:rPr>
      </w:pPr>
    </w:p>
    <w:p w:rsidR="00EB61D0" w:rsidRDefault="00EB61D0" w:rsidP="00AE6140">
      <w:pPr>
        <w:pStyle w:val="Default"/>
        <w:rPr>
          <w:sz w:val="23"/>
          <w:szCs w:val="23"/>
        </w:rPr>
      </w:pPr>
    </w:p>
    <w:p w:rsidR="00EB61D0" w:rsidRDefault="00EB61D0" w:rsidP="00AE6140">
      <w:pPr>
        <w:pStyle w:val="Default"/>
        <w:rPr>
          <w:sz w:val="23"/>
          <w:szCs w:val="23"/>
        </w:rPr>
      </w:pPr>
    </w:p>
    <w:p w:rsidR="00EB61D0" w:rsidRDefault="00EB61D0" w:rsidP="00AE6140">
      <w:pPr>
        <w:pStyle w:val="Default"/>
        <w:rPr>
          <w:sz w:val="23"/>
          <w:szCs w:val="23"/>
        </w:rPr>
      </w:pPr>
    </w:p>
    <w:p w:rsidR="00EB61D0" w:rsidRDefault="00EB61D0" w:rsidP="00AE6140">
      <w:pPr>
        <w:pStyle w:val="Default"/>
        <w:rPr>
          <w:sz w:val="23"/>
          <w:szCs w:val="23"/>
        </w:rPr>
      </w:pPr>
    </w:p>
    <w:p w:rsidR="00EB61D0" w:rsidRDefault="00EB61D0" w:rsidP="00AE6140">
      <w:pPr>
        <w:pStyle w:val="Default"/>
        <w:rPr>
          <w:sz w:val="23"/>
          <w:szCs w:val="23"/>
        </w:rPr>
      </w:pPr>
    </w:p>
    <w:p w:rsidR="00EB61D0" w:rsidRDefault="00EB61D0" w:rsidP="00AE6140">
      <w:pPr>
        <w:pStyle w:val="Default"/>
        <w:rPr>
          <w:sz w:val="23"/>
          <w:szCs w:val="23"/>
        </w:rPr>
      </w:pPr>
    </w:p>
    <w:p w:rsidR="00EB61D0" w:rsidRDefault="00EB61D0" w:rsidP="00AE6140">
      <w:pPr>
        <w:pStyle w:val="Default"/>
        <w:rPr>
          <w:sz w:val="23"/>
          <w:szCs w:val="23"/>
        </w:rPr>
      </w:pPr>
    </w:p>
    <w:p w:rsidR="00EB61D0" w:rsidRDefault="00EB61D0" w:rsidP="00AE6140">
      <w:pPr>
        <w:pStyle w:val="Default"/>
        <w:rPr>
          <w:sz w:val="23"/>
          <w:szCs w:val="23"/>
        </w:rPr>
      </w:pPr>
    </w:p>
    <w:p w:rsidR="00EB61D0" w:rsidRDefault="00EB61D0" w:rsidP="00AE6140">
      <w:pPr>
        <w:pStyle w:val="Default"/>
        <w:rPr>
          <w:sz w:val="23"/>
          <w:szCs w:val="23"/>
        </w:rPr>
      </w:pPr>
    </w:p>
    <w:p w:rsidR="00EB61D0" w:rsidRDefault="00EB61D0" w:rsidP="00AE6140">
      <w:pPr>
        <w:pStyle w:val="Default"/>
        <w:rPr>
          <w:sz w:val="23"/>
          <w:szCs w:val="23"/>
        </w:rPr>
      </w:pPr>
    </w:p>
    <w:p w:rsidR="00AE6140" w:rsidRPr="00EB61D0" w:rsidRDefault="00252E31" w:rsidP="00AE6140">
      <w:pPr>
        <w:pStyle w:val="Default"/>
        <w:rPr>
          <w:b/>
          <w:sz w:val="23"/>
          <w:szCs w:val="23"/>
        </w:rPr>
      </w:pPr>
      <w:r w:rsidRPr="00EB61D0">
        <w:rPr>
          <w:b/>
          <w:sz w:val="23"/>
          <w:szCs w:val="23"/>
        </w:rPr>
        <w:t xml:space="preserve">                                                                  </w:t>
      </w:r>
      <w:r w:rsidR="00507836">
        <w:rPr>
          <w:b/>
          <w:sz w:val="23"/>
          <w:szCs w:val="23"/>
        </w:rPr>
        <w:t xml:space="preserve"> Zagreb, 2013</w:t>
      </w:r>
      <w:r w:rsidR="00AE6140" w:rsidRPr="00EB61D0">
        <w:rPr>
          <w:b/>
          <w:sz w:val="23"/>
          <w:szCs w:val="23"/>
        </w:rPr>
        <w:t>.</w:t>
      </w:r>
    </w:p>
    <w:p w:rsidR="00AE6140" w:rsidRDefault="00AE6140" w:rsidP="00AE6140">
      <w:pPr>
        <w:pStyle w:val="Default"/>
        <w:rPr>
          <w:rFonts w:cs="Times New Roman"/>
          <w:color w:val="auto"/>
        </w:rPr>
      </w:pPr>
    </w:p>
    <w:p w:rsidR="00AE6140" w:rsidRDefault="00AE6140" w:rsidP="009916A3">
      <w:pPr>
        <w:pStyle w:val="Default"/>
        <w:pageBreakBefore/>
        <w:rPr>
          <w:rFonts w:cs="Times New Roman"/>
          <w:color w:val="auto"/>
          <w:sz w:val="32"/>
          <w:szCs w:val="32"/>
        </w:rPr>
      </w:pPr>
      <w:r>
        <w:rPr>
          <w:rFonts w:cs="Times New Roman"/>
          <w:b/>
          <w:bCs/>
          <w:color w:val="auto"/>
          <w:sz w:val="32"/>
          <w:szCs w:val="32"/>
        </w:rPr>
        <w:lastRenderedPageBreak/>
        <w:t xml:space="preserve">SADRŽAJ </w:t>
      </w:r>
    </w:p>
    <w:p w:rsidR="004E09BD" w:rsidRDefault="004E09BD" w:rsidP="00AE6140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252E31" w:rsidRDefault="00AE6140" w:rsidP="00AE6140">
      <w:pPr>
        <w:pStyle w:val="Default"/>
        <w:rPr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I. </w:t>
      </w:r>
      <w:r>
        <w:rPr>
          <w:b/>
          <w:bCs/>
          <w:color w:val="auto"/>
          <w:sz w:val="28"/>
          <w:szCs w:val="28"/>
        </w:rPr>
        <w:t xml:space="preserve">Osnovni podaci o ustanovi - tablični prikaz </w:t>
      </w:r>
    </w:p>
    <w:p w:rsidR="004E09BD" w:rsidRDefault="004E09BD" w:rsidP="00AE6140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4E09BD" w:rsidRDefault="004E09BD" w:rsidP="00AE6140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252E31" w:rsidRDefault="00AE6140" w:rsidP="00AE6140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II. </w:t>
      </w:r>
      <w:r>
        <w:rPr>
          <w:b/>
          <w:bCs/>
          <w:color w:val="auto"/>
          <w:sz w:val="28"/>
          <w:szCs w:val="28"/>
        </w:rPr>
        <w:t xml:space="preserve">Materijalno - tehnički uvjeti rada ustanove </w:t>
      </w:r>
      <w:r w:rsidR="009F6E58">
        <w:rPr>
          <w:color w:val="auto"/>
          <w:sz w:val="23"/>
          <w:szCs w:val="23"/>
        </w:rPr>
        <w:t>..............</w:t>
      </w:r>
    </w:p>
    <w:p w:rsidR="00AE6140" w:rsidRDefault="00252E31" w:rsidP="00AE614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  <w:r w:rsidR="00AE6140">
        <w:rPr>
          <w:color w:val="auto"/>
          <w:sz w:val="23"/>
          <w:szCs w:val="23"/>
        </w:rPr>
        <w:t xml:space="preserve">2.1. Radni prostor i oprema ..............................................................    </w:t>
      </w:r>
    </w:p>
    <w:p w:rsidR="00252E31" w:rsidRDefault="00AE6140" w:rsidP="00AE614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2.2. Vanjske površine .........................................................................    </w:t>
      </w:r>
    </w:p>
    <w:p w:rsidR="00252E31" w:rsidRDefault="00AE6140" w:rsidP="00AE614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2.3. Plan za nabavu opreme ............................................................    </w:t>
      </w:r>
    </w:p>
    <w:p w:rsidR="004E09BD" w:rsidRDefault="004E09BD" w:rsidP="00AE6140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AE6140" w:rsidRDefault="00AE6140" w:rsidP="00AE6140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III. </w:t>
      </w:r>
      <w:r>
        <w:rPr>
          <w:b/>
          <w:bCs/>
          <w:color w:val="auto"/>
          <w:sz w:val="28"/>
          <w:szCs w:val="28"/>
        </w:rPr>
        <w:t xml:space="preserve">Učenici </w:t>
      </w:r>
      <w:r>
        <w:rPr>
          <w:color w:val="auto"/>
          <w:sz w:val="23"/>
          <w:szCs w:val="23"/>
        </w:rPr>
        <w:t>.........................................................</w:t>
      </w:r>
      <w:r w:rsidR="009F6E58">
        <w:rPr>
          <w:color w:val="auto"/>
          <w:sz w:val="23"/>
          <w:szCs w:val="23"/>
        </w:rPr>
        <w:t>.............................</w:t>
      </w:r>
      <w:r>
        <w:rPr>
          <w:color w:val="auto"/>
          <w:sz w:val="23"/>
          <w:szCs w:val="23"/>
        </w:rPr>
        <w:t xml:space="preserve"> </w:t>
      </w:r>
    </w:p>
    <w:p w:rsidR="00AE6140" w:rsidRDefault="00AE6140" w:rsidP="00AE614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3.1. Pregled upisanih učenika po godinama, programu i spolu </w:t>
      </w:r>
    </w:p>
    <w:p w:rsidR="00252E31" w:rsidRDefault="00AE6140" w:rsidP="00AE614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3.2. Pregled učenika po učenju stranih jezika ..............................      </w:t>
      </w:r>
    </w:p>
    <w:p w:rsidR="00252E31" w:rsidRDefault="00AE6140" w:rsidP="00AE614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3.3. Pregled učenika na izbornoj i fakultativnoj nastavi ..............      </w:t>
      </w:r>
    </w:p>
    <w:p w:rsidR="00252E31" w:rsidRDefault="00AE6140" w:rsidP="00AE614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3.4. Pregled upisanih učenika po uspjehu .....................................     </w:t>
      </w:r>
    </w:p>
    <w:p w:rsidR="00252E31" w:rsidRDefault="00AE6140" w:rsidP="00AE614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3.5. Struktura učenika po općinama ..............................................     </w:t>
      </w:r>
    </w:p>
    <w:p w:rsidR="004E09BD" w:rsidRDefault="004E09BD" w:rsidP="00AE6140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252E31" w:rsidRDefault="00AE6140" w:rsidP="00AE6140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IV. </w:t>
      </w:r>
      <w:r>
        <w:rPr>
          <w:b/>
          <w:bCs/>
          <w:color w:val="auto"/>
          <w:sz w:val="28"/>
          <w:szCs w:val="28"/>
        </w:rPr>
        <w:t>Djelatnici ustanove</w:t>
      </w:r>
      <w:r>
        <w:rPr>
          <w:color w:val="auto"/>
          <w:sz w:val="23"/>
          <w:szCs w:val="23"/>
        </w:rPr>
        <w:t>...................................................</w:t>
      </w:r>
      <w:r w:rsidR="009F6E58">
        <w:rPr>
          <w:color w:val="auto"/>
          <w:sz w:val="23"/>
          <w:szCs w:val="23"/>
        </w:rPr>
        <w:t>..........</w:t>
      </w:r>
      <w:r>
        <w:rPr>
          <w:color w:val="auto"/>
          <w:sz w:val="23"/>
          <w:szCs w:val="23"/>
        </w:rPr>
        <w:t xml:space="preserve">    </w:t>
      </w:r>
    </w:p>
    <w:p w:rsidR="00AE6140" w:rsidRDefault="00AE6140" w:rsidP="00AE614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4.1. Nastavnici i predmeti koje predaju .........................................       </w:t>
      </w:r>
    </w:p>
    <w:p w:rsidR="006D26DD" w:rsidRDefault="00AE6140" w:rsidP="00AE614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4.2. Ostali djelatnici ..........................................................................     </w:t>
      </w:r>
    </w:p>
    <w:p w:rsidR="004E09BD" w:rsidRDefault="004E09BD" w:rsidP="00AE6140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6D26DD" w:rsidRDefault="00AE6140" w:rsidP="00AE6140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V. </w:t>
      </w:r>
      <w:r>
        <w:rPr>
          <w:b/>
          <w:bCs/>
          <w:color w:val="auto"/>
          <w:sz w:val="28"/>
          <w:szCs w:val="28"/>
        </w:rPr>
        <w:t>Organizacija nastave</w:t>
      </w:r>
      <w:r>
        <w:rPr>
          <w:color w:val="auto"/>
          <w:sz w:val="23"/>
          <w:szCs w:val="23"/>
        </w:rPr>
        <w:t>.............................</w:t>
      </w:r>
      <w:r w:rsidR="009F6E58">
        <w:rPr>
          <w:color w:val="auto"/>
          <w:sz w:val="23"/>
          <w:szCs w:val="23"/>
        </w:rPr>
        <w:t>............................</w:t>
      </w:r>
      <w:r>
        <w:rPr>
          <w:color w:val="auto"/>
          <w:sz w:val="23"/>
          <w:szCs w:val="23"/>
        </w:rPr>
        <w:t xml:space="preserve">  </w:t>
      </w:r>
    </w:p>
    <w:p w:rsidR="006D26DD" w:rsidRDefault="00AE6140" w:rsidP="00AE614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5.1. Broj sati po predmetima .........................................................</w:t>
      </w:r>
      <w:r w:rsidR="00252E31">
        <w:rPr>
          <w:color w:val="auto"/>
          <w:sz w:val="23"/>
          <w:szCs w:val="23"/>
        </w:rPr>
        <w:t xml:space="preserve">       </w:t>
      </w:r>
    </w:p>
    <w:p w:rsidR="004E09BD" w:rsidRDefault="004E09BD" w:rsidP="00AE6140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4E09BD" w:rsidRDefault="004E09BD" w:rsidP="00AE6140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6D26DD" w:rsidRDefault="00AE6140" w:rsidP="00AE6140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VI. </w:t>
      </w:r>
      <w:r>
        <w:rPr>
          <w:b/>
          <w:bCs/>
          <w:color w:val="auto"/>
          <w:sz w:val="28"/>
          <w:szCs w:val="28"/>
        </w:rPr>
        <w:t xml:space="preserve">Tjedna zaduženja nastavnika </w:t>
      </w:r>
      <w:r>
        <w:rPr>
          <w:color w:val="auto"/>
          <w:sz w:val="23"/>
          <w:szCs w:val="23"/>
        </w:rPr>
        <w:t>.............</w:t>
      </w:r>
      <w:r w:rsidR="009F6E58">
        <w:rPr>
          <w:color w:val="auto"/>
          <w:sz w:val="23"/>
          <w:szCs w:val="23"/>
        </w:rPr>
        <w:t>.........................</w:t>
      </w:r>
    </w:p>
    <w:p w:rsidR="004E09BD" w:rsidRDefault="006D26DD" w:rsidP="00AE6140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4E09BD" w:rsidRDefault="004E09BD" w:rsidP="00AE6140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6D26DD" w:rsidRDefault="00AE6140" w:rsidP="00AE6140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VII. </w:t>
      </w:r>
      <w:r>
        <w:rPr>
          <w:b/>
          <w:bCs/>
          <w:color w:val="auto"/>
          <w:sz w:val="28"/>
          <w:szCs w:val="28"/>
        </w:rPr>
        <w:t xml:space="preserve">Orijentacijski kalendar rada ustanove </w:t>
      </w:r>
      <w:r w:rsidR="009F6E58">
        <w:rPr>
          <w:color w:val="auto"/>
          <w:sz w:val="23"/>
          <w:szCs w:val="23"/>
        </w:rPr>
        <w:t>...................</w:t>
      </w:r>
    </w:p>
    <w:p w:rsidR="006D26DD" w:rsidRDefault="006D26DD" w:rsidP="00AE614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  <w:r w:rsidR="00AE6140">
        <w:rPr>
          <w:color w:val="auto"/>
          <w:sz w:val="23"/>
          <w:szCs w:val="23"/>
        </w:rPr>
        <w:t xml:space="preserve">7.1. Popravni ispiti ............................................................................. </w:t>
      </w:r>
      <w:r w:rsidR="00252E31">
        <w:rPr>
          <w:color w:val="auto"/>
          <w:sz w:val="23"/>
          <w:szCs w:val="23"/>
        </w:rPr>
        <w:t xml:space="preserve">   </w:t>
      </w:r>
    </w:p>
    <w:p w:rsidR="00AE6140" w:rsidRDefault="00AE6140" w:rsidP="00AE614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7.2. Ljetni rok Državne mature ........................................................</w:t>
      </w:r>
      <w:r w:rsidR="009F6E58">
        <w:rPr>
          <w:color w:val="auto"/>
          <w:sz w:val="23"/>
          <w:szCs w:val="23"/>
        </w:rPr>
        <w:t>.</w:t>
      </w:r>
      <w:r>
        <w:rPr>
          <w:color w:val="auto"/>
          <w:sz w:val="23"/>
          <w:szCs w:val="23"/>
        </w:rPr>
        <w:t xml:space="preserve"> </w:t>
      </w:r>
      <w:r w:rsidR="00252E31">
        <w:rPr>
          <w:color w:val="auto"/>
          <w:sz w:val="23"/>
          <w:szCs w:val="23"/>
        </w:rPr>
        <w:t xml:space="preserve">    </w:t>
      </w:r>
    </w:p>
    <w:p w:rsidR="006D26DD" w:rsidRDefault="00AE6140" w:rsidP="00AE614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7.3. Jesenski rok Državne mature ..................................................</w:t>
      </w:r>
      <w:r w:rsidR="009F6E58">
        <w:rPr>
          <w:color w:val="auto"/>
          <w:sz w:val="23"/>
          <w:szCs w:val="23"/>
        </w:rPr>
        <w:t>..</w:t>
      </w:r>
      <w:r>
        <w:rPr>
          <w:color w:val="auto"/>
          <w:sz w:val="23"/>
          <w:szCs w:val="23"/>
        </w:rPr>
        <w:t xml:space="preserve"> </w:t>
      </w:r>
      <w:r w:rsidR="00252E31">
        <w:rPr>
          <w:color w:val="auto"/>
          <w:sz w:val="23"/>
          <w:szCs w:val="23"/>
        </w:rPr>
        <w:t xml:space="preserve">     </w:t>
      </w:r>
    </w:p>
    <w:p w:rsidR="004E09BD" w:rsidRDefault="004E09BD" w:rsidP="00AE6140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4E09BD" w:rsidRDefault="004E09BD" w:rsidP="00AE6140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AE6140" w:rsidRDefault="00AE6140" w:rsidP="00AE6140">
      <w:pPr>
        <w:pStyle w:val="Default"/>
        <w:rPr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VIII. </w:t>
      </w:r>
      <w:r>
        <w:rPr>
          <w:b/>
          <w:bCs/>
          <w:color w:val="auto"/>
          <w:sz w:val="28"/>
          <w:szCs w:val="28"/>
        </w:rPr>
        <w:t xml:space="preserve">Plan stručnog osposobljavanja i usavršavanja </w:t>
      </w:r>
    </w:p>
    <w:p w:rsidR="004E09BD" w:rsidRPr="004E09BD" w:rsidRDefault="004E09BD" w:rsidP="00AE614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8"/>
          <w:szCs w:val="28"/>
        </w:rPr>
        <w:t xml:space="preserve">         </w:t>
      </w:r>
      <w:r w:rsidR="00AE6140">
        <w:rPr>
          <w:b/>
          <w:bCs/>
          <w:color w:val="auto"/>
          <w:sz w:val="28"/>
          <w:szCs w:val="28"/>
        </w:rPr>
        <w:t>u skladu s potrebama škole</w:t>
      </w:r>
      <w:r w:rsidR="00AE6140">
        <w:rPr>
          <w:color w:val="auto"/>
          <w:sz w:val="23"/>
          <w:szCs w:val="23"/>
        </w:rPr>
        <w:t xml:space="preserve">................................................ </w:t>
      </w:r>
      <w:r w:rsidR="00252E31">
        <w:rPr>
          <w:color w:val="auto"/>
          <w:sz w:val="23"/>
          <w:szCs w:val="23"/>
        </w:rPr>
        <w:t xml:space="preserve">      </w:t>
      </w:r>
    </w:p>
    <w:p w:rsidR="004E09BD" w:rsidRDefault="004E09BD" w:rsidP="00AE6140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6D26DD" w:rsidRDefault="00AE6140" w:rsidP="00AE6140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IX. </w:t>
      </w:r>
      <w:r>
        <w:rPr>
          <w:b/>
          <w:bCs/>
          <w:color w:val="auto"/>
          <w:sz w:val="28"/>
          <w:szCs w:val="28"/>
        </w:rPr>
        <w:t xml:space="preserve">Okvirni planovi i programi rada ustanove </w:t>
      </w:r>
      <w:r w:rsidR="00252E31">
        <w:rPr>
          <w:color w:val="auto"/>
          <w:sz w:val="23"/>
          <w:szCs w:val="23"/>
        </w:rPr>
        <w:t>...................</w:t>
      </w:r>
    </w:p>
    <w:p w:rsidR="004E09BD" w:rsidRDefault="004E09BD" w:rsidP="00AE6140">
      <w:pPr>
        <w:pStyle w:val="Default"/>
        <w:rPr>
          <w:color w:val="auto"/>
          <w:sz w:val="23"/>
          <w:szCs w:val="23"/>
        </w:rPr>
      </w:pPr>
    </w:p>
    <w:p w:rsidR="00AE6140" w:rsidRDefault="006D26DD" w:rsidP="00AE614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  <w:r w:rsidR="00AE6140">
        <w:rPr>
          <w:color w:val="auto"/>
          <w:sz w:val="23"/>
          <w:szCs w:val="23"/>
        </w:rPr>
        <w:t xml:space="preserve">9.1. Program rada Nastavničkog vijeća ...................................... </w:t>
      </w:r>
    </w:p>
    <w:p w:rsidR="006D26DD" w:rsidRDefault="00AE6140" w:rsidP="00AE614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9.2. </w:t>
      </w:r>
      <w:r w:rsidR="005B1814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Program rada Školskog odbora ............................................. </w:t>
      </w:r>
    </w:p>
    <w:p w:rsidR="006D26DD" w:rsidRDefault="00AE6140" w:rsidP="00AE614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9.3. </w:t>
      </w:r>
      <w:r w:rsidR="005B1814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Program rada Vijeća roditelja ................................................ </w:t>
      </w:r>
    </w:p>
    <w:p w:rsidR="006D26DD" w:rsidRDefault="00AE6140" w:rsidP="00AE614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9.4. </w:t>
      </w:r>
      <w:r w:rsidR="005B1814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Program rada Vijeća učenika ................................................ </w:t>
      </w:r>
    </w:p>
    <w:p w:rsidR="006D26DD" w:rsidRDefault="00AE6140" w:rsidP="00AE614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9.5. </w:t>
      </w:r>
      <w:r w:rsidR="005B1814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Program rada Razrednih vijeća ............................................. </w:t>
      </w:r>
    </w:p>
    <w:p w:rsidR="006D26DD" w:rsidRDefault="00AE6140" w:rsidP="00AE614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9.6. </w:t>
      </w:r>
      <w:r w:rsidR="005B1814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Program rada Školskog ispitnog povjerenstva ................... </w:t>
      </w:r>
    </w:p>
    <w:p w:rsidR="006D26DD" w:rsidRDefault="00AE6140" w:rsidP="00AE614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9.7. </w:t>
      </w:r>
      <w:r w:rsidR="005B1814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Program rada stručnih vijeća (aktiva) .................................. </w:t>
      </w:r>
    </w:p>
    <w:p w:rsidR="006D26DD" w:rsidRDefault="00AE6140" w:rsidP="00AE614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9.11. Program rada ravnatelja ......................................................... </w:t>
      </w:r>
    </w:p>
    <w:p w:rsidR="00252E31" w:rsidRDefault="00AE6140" w:rsidP="00AE614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9.13. Program rada  računovodstva .............................</w:t>
      </w:r>
      <w:r w:rsidR="006D26DD">
        <w:rPr>
          <w:color w:val="auto"/>
          <w:sz w:val="23"/>
          <w:szCs w:val="23"/>
        </w:rPr>
        <w:t>-……………</w:t>
      </w:r>
      <w:r>
        <w:rPr>
          <w:color w:val="auto"/>
          <w:sz w:val="23"/>
          <w:szCs w:val="23"/>
        </w:rPr>
        <w:t xml:space="preserve"> </w:t>
      </w:r>
    </w:p>
    <w:p w:rsidR="00252E31" w:rsidRDefault="00AE6140" w:rsidP="00AE614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9.14. Program rada administracije ................................................ </w:t>
      </w:r>
    </w:p>
    <w:p w:rsidR="00AE6140" w:rsidRDefault="00AE6140" w:rsidP="00252E3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Plan evakuacije ...................................................................... </w:t>
      </w:r>
    </w:p>
    <w:p w:rsidR="00AE6140" w:rsidRDefault="00AE6140" w:rsidP="00AE6140">
      <w:pPr>
        <w:pStyle w:val="Default"/>
        <w:rPr>
          <w:rFonts w:cs="Times New Roman"/>
          <w:color w:val="auto"/>
        </w:rPr>
      </w:pPr>
    </w:p>
    <w:tbl>
      <w:tblPr>
        <w:tblW w:w="964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5146"/>
      </w:tblGrid>
      <w:tr w:rsidR="00AE6140" w:rsidTr="00F37B98">
        <w:trPr>
          <w:trHeight w:val="138"/>
        </w:trPr>
        <w:tc>
          <w:tcPr>
            <w:tcW w:w="9649" w:type="dxa"/>
            <w:gridSpan w:val="2"/>
          </w:tcPr>
          <w:p w:rsidR="00252E31" w:rsidRDefault="00252E31">
            <w:pPr>
              <w:pStyle w:val="Default"/>
              <w:rPr>
                <w:rFonts w:cs="Times New Roman"/>
                <w:b/>
                <w:bCs/>
                <w:color w:val="auto"/>
                <w:sz w:val="28"/>
                <w:szCs w:val="28"/>
              </w:rPr>
            </w:pPr>
          </w:p>
          <w:p w:rsidR="006D26DD" w:rsidRDefault="006D26DD">
            <w:pPr>
              <w:pStyle w:val="Default"/>
              <w:rPr>
                <w:rFonts w:cs="Times New Roman"/>
                <w:b/>
                <w:bCs/>
                <w:color w:val="auto"/>
                <w:sz w:val="28"/>
                <w:szCs w:val="28"/>
              </w:rPr>
            </w:pPr>
          </w:p>
          <w:p w:rsidR="00F37B98" w:rsidRDefault="00AE6140">
            <w:pPr>
              <w:pStyle w:val="Default"/>
              <w:rPr>
                <w:rFonts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auto"/>
                <w:sz w:val="28"/>
                <w:szCs w:val="28"/>
              </w:rPr>
              <w:t xml:space="preserve">I. OSNOVNI PODACI O USTANOVI – TABLIČNI PRIKAZ </w:t>
            </w:r>
          </w:p>
          <w:p w:rsidR="00AE6140" w:rsidRDefault="00AE6140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Podaci o ustanovi </w:t>
            </w:r>
          </w:p>
          <w:p w:rsidR="006D26DD" w:rsidRDefault="006D26DD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6D26DD" w:rsidRDefault="006D26DD">
            <w:pPr>
              <w:pStyle w:val="Default"/>
              <w:rPr>
                <w:sz w:val="28"/>
                <w:szCs w:val="28"/>
              </w:rPr>
            </w:pPr>
          </w:p>
        </w:tc>
      </w:tr>
      <w:tr w:rsidR="00AE6140" w:rsidTr="00F37B98">
        <w:trPr>
          <w:trHeight w:val="118"/>
        </w:trPr>
        <w:tc>
          <w:tcPr>
            <w:tcW w:w="4503" w:type="dxa"/>
          </w:tcPr>
          <w:p w:rsidR="00AE6140" w:rsidRDefault="00AE61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Naziv i sjedište </w:t>
            </w:r>
          </w:p>
        </w:tc>
        <w:tc>
          <w:tcPr>
            <w:tcW w:w="5146" w:type="dxa"/>
          </w:tcPr>
          <w:p w:rsidR="00AE6140" w:rsidRDefault="00AE61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PRIVATNA GIM</w:t>
            </w:r>
            <w:r w:rsidR="00F60B0A">
              <w:rPr>
                <w:sz w:val="23"/>
                <w:szCs w:val="23"/>
              </w:rPr>
              <w:t>NAZIJA U TURISTIČKO-UGOSTITELJSKA</w:t>
            </w:r>
            <w:r>
              <w:rPr>
                <w:sz w:val="23"/>
                <w:szCs w:val="23"/>
              </w:rPr>
              <w:t xml:space="preserve"> ŠKOLA JURE KUPREŠAK </w:t>
            </w:r>
            <w:r w:rsidR="00F60B0A">
              <w:rPr>
                <w:sz w:val="23"/>
                <w:szCs w:val="23"/>
              </w:rPr>
              <w:t>, ZAGREB</w:t>
            </w:r>
          </w:p>
        </w:tc>
      </w:tr>
      <w:tr w:rsidR="00AE6140" w:rsidTr="00F37B98">
        <w:trPr>
          <w:trHeight w:val="271"/>
        </w:trPr>
        <w:tc>
          <w:tcPr>
            <w:tcW w:w="4503" w:type="dxa"/>
          </w:tcPr>
          <w:p w:rsidR="005B1814" w:rsidRDefault="005B1814">
            <w:pPr>
              <w:pStyle w:val="Default"/>
              <w:rPr>
                <w:sz w:val="23"/>
                <w:szCs w:val="23"/>
              </w:rPr>
            </w:pPr>
          </w:p>
          <w:p w:rsidR="005B1814" w:rsidRDefault="00AE61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Adresa, </w:t>
            </w:r>
          </w:p>
          <w:p w:rsidR="00AE6140" w:rsidRDefault="00AE61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županija </w:t>
            </w:r>
          </w:p>
        </w:tc>
        <w:tc>
          <w:tcPr>
            <w:tcW w:w="5146" w:type="dxa"/>
          </w:tcPr>
          <w:p w:rsidR="005B1814" w:rsidRDefault="005B1814">
            <w:pPr>
              <w:pStyle w:val="Default"/>
              <w:rPr>
                <w:sz w:val="23"/>
                <w:szCs w:val="23"/>
              </w:rPr>
            </w:pPr>
          </w:p>
          <w:p w:rsidR="00AE6140" w:rsidRDefault="00F37B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Ljubijska 82,10040 Zagreb</w:t>
            </w:r>
            <w:r w:rsidR="00AE6140">
              <w:rPr>
                <w:sz w:val="23"/>
                <w:szCs w:val="23"/>
              </w:rPr>
              <w:t xml:space="preserve"> </w:t>
            </w:r>
          </w:p>
          <w:p w:rsidR="00AE6140" w:rsidRDefault="00F37B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Grad Zagreb</w:t>
            </w:r>
            <w:r w:rsidR="00AE6140">
              <w:rPr>
                <w:sz w:val="23"/>
                <w:szCs w:val="23"/>
              </w:rPr>
              <w:t xml:space="preserve"> </w:t>
            </w:r>
          </w:p>
          <w:p w:rsidR="00206F75" w:rsidRDefault="00206F75">
            <w:pPr>
              <w:pStyle w:val="Default"/>
              <w:rPr>
                <w:sz w:val="23"/>
                <w:szCs w:val="23"/>
              </w:rPr>
            </w:pPr>
          </w:p>
        </w:tc>
      </w:tr>
      <w:tr w:rsidR="00AE6140" w:rsidTr="00F37B98">
        <w:trPr>
          <w:trHeight w:val="118"/>
        </w:trPr>
        <w:tc>
          <w:tcPr>
            <w:tcW w:w="4503" w:type="dxa"/>
          </w:tcPr>
          <w:p w:rsidR="00AE6140" w:rsidRDefault="00AE61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Šifra ustanove </w:t>
            </w:r>
          </w:p>
        </w:tc>
        <w:tc>
          <w:tcPr>
            <w:tcW w:w="5146" w:type="dxa"/>
          </w:tcPr>
          <w:p w:rsidR="00AE6140" w:rsidRDefault="002A093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21-114-621</w:t>
            </w:r>
          </w:p>
        </w:tc>
      </w:tr>
      <w:tr w:rsidR="00AE6140" w:rsidTr="00F37B98">
        <w:trPr>
          <w:trHeight w:val="118"/>
        </w:trPr>
        <w:tc>
          <w:tcPr>
            <w:tcW w:w="4503" w:type="dxa"/>
          </w:tcPr>
          <w:p w:rsidR="005B1814" w:rsidRDefault="005B1814">
            <w:pPr>
              <w:pStyle w:val="Default"/>
              <w:rPr>
                <w:sz w:val="23"/>
                <w:szCs w:val="23"/>
              </w:rPr>
            </w:pPr>
          </w:p>
          <w:p w:rsidR="00AE6140" w:rsidRDefault="00AE61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Ukupni broj učenika </w:t>
            </w:r>
          </w:p>
        </w:tc>
        <w:tc>
          <w:tcPr>
            <w:tcW w:w="5146" w:type="dxa"/>
          </w:tcPr>
          <w:p w:rsidR="00206F75" w:rsidRDefault="00206F75">
            <w:pPr>
              <w:pStyle w:val="Default"/>
              <w:rPr>
                <w:sz w:val="23"/>
                <w:szCs w:val="23"/>
              </w:rPr>
            </w:pPr>
          </w:p>
          <w:p w:rsidR="00AE6140" w:rsidRPr="00206F75" w:rsidRDefault="00206F75" w:rsidP="00206F75">
            <w:r w:rsidRPr="00206F75">
              <w:t>25</w:t>
            </w:r>
          </w:p>
        </w:tc>
      </w:tr>
      <w:tr w:rsidR="00AE6140" w:rsidTr="00F37B98">
        <w:trPr>
          <w:trHeight w:val="118"/>
        </w:trPr>
        <w:tc>
          <w:tcPr>
            <w:tcW w:w="4503" w:type="dxa"/>
          </w:tcPr>
          <w:p w:rsidR="005B1814" w:rsidRDefault="005B1814">
            <w:pPr>
              <w:pStyle w:val="Default"/>
              <w:rPr>
                <w:sz w:val="23"/>
                <w:szCs w:val="23"/>
              </w:rPr>
            </w:pPr>
          </w:p>
          <w:p w:rsidR="00AE6140" w:rsidRDefault="00AE61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Ukupni broj odjela </w:t>
            </w:r>
          </w:p>
        </w:tc>
        <w:tc>
          <w:tcPr>
            <w:tcW w:w="5146" w:type="dxa"/>
          </w:tcPr>
          <w:p w:rsidR="00206F75" w:rsidRDefault="00206F75">
            <w:pPr>
              <w:pStyle w:val="Default"/>
              <w:rPr>
                <w:sz w:val="23"/>
                <w:szCs w:val="23"/>
              </w:rPr>
            </w:pPr>
          </w:p>
          <w:p w:rsidR="00AE6140" w:rsidRPr="00206F75" w:rsidRDefault="00206F75" w:rsidP="00206F75">
            <w:r w:rsidRPr="00206F75">
              <w:t>7</w:t>
            </w:r>
          </w:p>
        </w:tc>
      </w:tr>
      <w:tr w:rsidR="00AE6140" w:rsidTr="00F37B98">
        <w:trPr>
          <w:trHeight w:val="118"/>
        </w:trPr>
        <w:tc>
          <w:tcPr>
            <w:tcW w:w="4503" w:type="dxa"/>
          </w:tcPr>
          <w:p w:rsidR="005B1814" w:rsidRDefault="005B1814">
            <w:pPr>
              <w:pStyle w:val="Default"/>
              <w:rPr>
                <w:sz w:val="23"/>
                <w:szCs w:val="23"/>
              </w:rPr>
            </w:pPr>
          </w:p>
          <w:p w:rsidR="00AE6140" w:rsidRDefault="00AE61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Ukupni broj djelatnika </w:t>
            </w:r>
          </w:p>
        </w:tc>
        <w:tc>
          <w:tcPr>
            <w:tcW w:w="5146" w:type="dxa"/>
          </w:tcPr>
          <w:p w:rsidR="00206F75" w:rsidRDefault="00206F75">
            <w:pPr>
              <w:pStyle w:val="Default"/>
              <w:rPr>
                <w:sz w:val="23"/>
                <w:szCs w:val="23"/>
              </w:rPr>
            </w:pPr>
          </w:p>
          <w:p w:rsidR="00AE6140" w:rsidRPr="00206F75" w:rsidRDefault="00206F75" w:rsidP="00206F75">
            <w:r w:rsidRPr="00206F75">
              <w:t>13</w:t>
            </w:r>
          </w:p>
        </w:tc>
      </w:tr>
      <w:tr w:rsidR="00AE6140" w:rsidTr="00F37B98">
        <w:trPr>
          <w:trHeight w:val="882"/>
        </w:trPr>
        <w:tc>
          <w:tcPr>
            <w:tcW w:w="4503" w:type="dxa"/>
          </w:tcPr>
          <w:p w:rsidR="00F37B98" w:rsidRDefault="00F37B98">
            <w:pPr>
              <w:pStyle w:val="Default"/>
              <w:rPr>
                <w:sz w:val="23"/>
                <w:szCs w:val="23"/>
              </w:rPr>
            </w:pPr>
          </w:p>
          <w:p w:rsidR="00F37B98" w:rsidRDefault="00F37B98">
            <w:pPr>
              <w:pStyle w:val="Default"/>
              <w:rPr>
                <w:sz w:val="23"/>
                <w:szCs w:val="23"/>
              </w:rPr>
            </w:pPr>
          </w:p>
          <w:p w:rsidR="00F37B98" w:rsidRDefault="00F37B98">
            <w:pPr>
              <w:pStyle w:val="Default"/>
              <w:rPr>
                <w:sz w:val="23"/>
                <w:szCs w:val="23"/>
              </w:rPr>
            </w:pPr>
          </w:p>
          <w:p w:rsidR="00F37B98" w:rsidRDefault="00F37B98">
            <w:pPr>
              <w:pStyle w:val="Default"/>
              <w:rPr>
                <w:sz w:val="23"/>
                <w:szCs w:val="23"/>
              </w:rPr>
            </w:pPr>
          </w:p>
          <w:p w:rsidR="005B1814" w:rsidRDefault="005B1814">
            <w:pPr>
              <w:pStyle w:val="Default"/>
              <w:rPr>
                <w:sz w:val="23"/>
                <w:szCs w:val="23"/>
              </w:rPr>
            </w:pPr>
          </w:p>
          <w:p w:rsidR="005B1814" w:rsidRDefault="005B1814">
            <w:pPr>
              <w:pStyle w:val="Default"/>
              <w:rPr>
                <w:sz w:val="23"/>
                <w:szCs w:val="23"/>
              </w:rPr>
            </w:pPr>
          </w:p>
          <w:p w:rsidR="00AE6140" w:rsidRDefault="00AE61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Obrazovna područja – programi i trajanje obrazovanja po programima </w:t>
            </w:r>
          </w:p>
        </w:tc>
        <w:tc>
          <w:tcPr>
            <w:tcW w:w="5146" w:type="dxa"/>
          </w:tcPr>
          <w:p w:rsidR="00AE6140" w:rsidRDefault="00AE6140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6D26DD" w:rsidRDefault="006D26DD" w:rsidP="006D26DD">
      <w:pPr>
        <w:pStyle w:val="NoSpacing"/>
        <w:rPr>
          <w:b/>
        </w:rPr>
      </w:pPr>
    </w:p>
    <w:p w:rsidR="005B1814" w:rsidRDefault="005B1814" w:rsidP="006D26DD">
      <w:pPr>
        <w:pStyle w:val="NoSpacing"/>
        <w:rPr>
          <w:b/>
        </w:rPr>
      </w:pPr>
    </w:p>
    <w:p w:rsidR="005B1814" w:rsidRPr="00F37B98" w:rsidRDefault="007F3597" w:rsidP="006D26DD">
      <w:pPr>
        <w:pStyle w:val="NoSpacing"/>
      </w:pPr>
      <w:r>
        <w:rPr>
          <w:b/>
        </w:rPr>
        <w:t xml:space="preserve"> </w:t>
      </w:r>
      <w:r w:rsidR="00F37B98" w:rsidRPr="00F37B98">
        <w:t>Ustanova izvodi programe za stjecanje srednje s</w:t>
      </w:r>
      <w:r w:rsidR="00CE2BD6">
        <w:t xml:space="preserve">tručne spreme učenika i </w:t>
      </w:r>
      <w:r w:rsidR="00CE2BD6" w:rsidRPr="00EB61D0">
        <w:rPr>
          <w:color w:val="002060"/>
        </w:rPr>
        <w:t>odraslih</w:t>
      </w:r>
      <w:r w:rsidR="00EB61D0" w:rsidRPr="00EB61D0">
        <w:rPr>
          <w:color w:val="002060"/>
        </w:rPr>
        <w:t xml:space="preserve"> te prekvalifikaciju</w:t>
      </w:r>
      <w:r w:rsidR="00F37B98">
        <w:t xml:space="preserve"> </w:t>
      </w:r>
      <w:r w:rsidR="00F37B98" w:rsidRPr="00F37B98">
        <w:t>u</w:t>
      </w:r>
      <w:r w:rsidR="00CE2BD6">
        <w:t xml:space="preserve"> </w:t>
      </w:r>
      <w:r w:rsidR="00F37B98" w:rsidRPr="00F37B98">
        <w:t>području</w:t>
      </w:r>
      <w:r w:rsidR="00CE2BD6">
        <w:t xml:space="preserve">   </w:t>
      </w:r>
      <w:r w:rsidR="00CE2BD6">
        <w:rPr>
          <w:b/>
          <w:bCs/>
          <w:color w:val="00FF00"/>
        </w:rPr>
        <w:t>turizma i ugostiteljstva</w:t>
      </w:r>
      <w:r w:rsidR="00F37B98" w:rsidRPr="00F37B98">
        <w:t xml:space="preserve"> za zanimanja: </w:t>
      </w:r>
    </w:p>
    <w:p w:rsidR="00F37B98" w:rsidRPr="00F37B98" w:rsidRDefault="00F37B98" w:rsidP="00F37B98">
      <w:pPr>
        <w:numPr>
          <w:ilvl w:val="0"/>
          <w:numId w:val="3"/>
        </w:numPr>
        <w:shd w:val="clear" w:color="auto" w:fill="F2FCFC"/>
        <w:spacing w:before="100" w:beforeAutospacing="1" w:after="100" w:afterAutospacing="1"/>
        <w:ind w:left="-300"/>
        <w:jc w:val="both"/>
        <w:rPr>
          <w:rFonts w:ascii="Verdana" w:eastAsia="Times New Roman" w:hAnsi="Verdana"/>
          <w:color w:val="000000"/>
          <w:sz w:val="17"/>
          <w:szCs w:val="17"/>
        </w:rPr>
      </w:pPr>
      <w:r w:rsidRPr="00F37B98">
        <w:rPr>
          <w:rFonts w:ascii="Arial" w:eastAsia="Times New Roman" w:hAnsi="Arial" w:cs="Arial"/>
          <w:color w:val="000000"/>
        </w:rPr>
        <w:t>kuhar,</w:t>
      </w:r>
    </w:p>
    <w:p w:rsidR="00F37B98" w:rsidRPr="00F37B98" w:rsidRDefault="00F37B98" w:rsidP="00F37B98">
      <w:pPr>
        <w:numPr>
          <w:ilvl w:val="0"/>
          <w:numId w:val="3"/>
        </w:numPr>
        <w:shd w:val="clear" w:color="auto" w:fill="F2FCFC"/>
        <w:spacing w:before="100" w:beforeAutospacing="1" w:after="100" w:afterAutospacing="1"/>
        <w:ind w:left="-300"/>
        <w:jc w:val="both"/>
        <w:rPr>
          <w:rFonts w:ascii="Verdana" w:eastAsia="Times New Roman" w:hAnsi="Verdana"/>
          <w:color w:val="000000"/>
          <w:sz w:val="17"/>
          <w:szCs w:val="17"/>
        </w:rPr>
      </w:pPr>
      <w:r w:rsidRPr="00F37B98">
        <w:rPr>
          <w:rFonts w:ascii="Arial" w:eastAsia="Times New Roman" w:hAnsi="Arial" w:cs="Arial"/>
          <w:color w:val="000000"/>
        </w:rPr>
        <w:t xml:space="preserve">konobar,                                                     </w:t>
      </w:r>
      <w:r w:rsidRPr="00F37B98">
        <w:rPr>
          <w:rFonts w:ascii="Arial" w:eastAsia="Times New Roman" w:hAnsi="Arial" w:cs="Arial"/>
          <w:color w:val="000000"/>
          <w:sz w:val="17"/>
          <w:szCs w:val="17"/>
        </w:rPr>
        <w:t>             </w:t>
      </w:r>
    </w:p>
    <w:p w:rsidR="00F37B98" w:rsidRPr="00F37B98" w:rsidRDefault="00F37B98" w:rsidP="00F37B98">
      <w:pPr>
        <w:numPr>
          <w:ilvl w:val="0"/>
          <w:numId w:val="3"/>
        </w:numPr>
        <w:shd w:val="clear" w:color="auto" w:fill="F2FCFC"/>
        <w:spacing w:before="100" w:beforeAutospacing="1" w:after="100" w:afterAutospacing="1"/>
        <w:ind w:left="-300"/>
        <w:jc w:val="both"/>
        <w:rPr>
          <w:rFonts w:ascii="Verdana" w:eastAsia="Times New Roman" w:hAnsi="Verdana"/>
          <w:color w:val="000000"/>
          <w:sz w:val="17"/>
          <w:szCs w:val="17"/>
        </w:rPr>
      </w:pPr>
      <w:r w:rsidRPr="00F37B98">
        <w:rPr>
          <w:rFonts w:ascii="Arial" w:eastAsia="Times New Roman" w:hAnsi="Arial" w:cs="Arial"/>
          <w:color w:val="000000"/>
        </w:rPr>
        <w:t>slastičar,</w:t>
      </w:r>
    </w:p>
    <w:p w:rsidR="00F37B98" w:rsidRPr="00F37B98" w:rsidRDefault="00F37B98" w:rsidP="00F37B98">
      <w:pPr>
        <w:numPr>
          <w:ilvl w:val="0"/>
          <w:numId w:val="3"/>
        </w:numPr>
        <w:shd w:val="clear" w:color="auto" w:fill="F2FCFC"/>
        <w:spacing w:before="100" w:beforeAutospacing="1" w:after="100" w:afterAutospacing="1"/>
        <w:ind w:left="-300"/>
        <w:jc w:val="both"/>
        <w:rPr>
          <w:rFonts w:ascii="Verdana" w:eastAsia="Times New Roman" w:hAnsi="Verdana"/>
          <w:color w:val="000000"/>
          <w:sz w:val="17"/>
          <w:szCs w:val="17"/>
        </w:rPr>
      </w:pPr>
      <w:r w:rsidRPr="00F37B98">
        <w:rPr>
          <w:rFonts w:ascii="Arial" w:eastAsia="Times New Roman" w:hAnsi="Arial" w:cs="Arial"/>
          <w:color w:val="000000"/>
        </w:rPr>
        <w:t>hotelijersko - turistički tehničar,</w:t>
      </w:r>
    </w:p>
    <w:p w:rsidR="00F37B98" w:rsidRPr="00CE2BD6" w:rsidRDefault="00F37B98" w:rsidP="00F37B98">
      <w:pPr>
        <w:numPr>
          <w:ilvl w:val="0"/>
          <w:numId w:val="3"/>
        </w:numPr>
        <w:shd w:val="clear" w:color="auto" w:fill="F2FCFC"/>
        <w:spacing w:before="100" w:beforeAutospacing="1" w:after="100" w:afterAutospacing="1"/>
        <w:ind w:left="-300"/>
        <w:jc w:val="both"/>
        <w:rPr>
          <w:rFonts w:ascii="Verdana" w:eastAsia="Times New Roman" w:hAnsi="Verdana"/>
          <w:color w:val="000000"/>
          <w:sz w:val="17"/>
          <w:szCs w:val="17"/>
        </w:rPr>
      </w:pPr>
      <w:r w:rsidRPr="00F37B98">
        <w:rPr>
          <w:rFonts w:ascii="Arial" w:eastAsia="Times New Roman" w:hAnsi="Arial" w:cs="Arial"/>
          <w:color w:val="000000"/>
        </w:rPr>
        <w:t>turističko - hotelijerski komercijalist,</w:t>
      </w:r>
    </w:p>
    <w:p w:rsidR="0068712D" w:rsidRDefault="0068712D" w:rsidP="0068712D">
      <w:pPr>
        <w:shd w:val="clear" w:color="auto" w:fill="F2FCFC"/>
        <w:spacing w:before="100" w:beforeAutospacing="1" w:after="100" w:afterAutospacing="1"/>
        <w:ind w:left="-300"/>
        <w:jc w:val="both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  <w:color w:val="FF0000"/>
        </w:rPr>
        <w:t xml:space="preserve">    </w:t>
      </w:r>
      <w:r w:rsidR="008C7165" w:rsidRPr="008C7165">
        <w:rPr>
          <w:rFonts w:ascii="Arial" w:eastAsia="Times New Roman" w:hAnsi="Arial" w:cs="Arial"/>
          <w:color w:val="FF0000"/>
        </w:rPr>
        <w:t>poljoprivreda, prehrana i veterina</w:t>
      </w:r>
    </w:p>
    <w:p w:rsidR="0068712D" w:rsidRDefault="0068712D" w:rsidP="0068712D">
      <w:pPr>
        <w:shd w:val="clear" w:color="auto" w:fill="F2FCFC"/>
        <w:spacing w:before="100" w:beforeAutospacing="1" w:after="100" w:afterAutospacing="1"/>
        <w:ind w:left="-300"/>
        <w:jc w:val="both"/>
        <w:rPr>
          <w:rFonts w:ascii="Arial" w:eastAsia="Times New Roman" w:hAnsi="Arial" w:cs="Arial"/>
          <w:color w:val="7030A0"/>
        </w:rPr>
      </w:pPr>
      <w:r>
        <w:rPr>
          <w:rFonts w:ascii="Arial" w:eastAsia="Times New Roman" w:hAnsi="Arial" w:cs="Arial"/>
          <w:color w:val="FF0000"/>
        </w:rPr>
        <w:t xml:space="preserve">             </w:t>
      </w:r>
      <w:r>
        <w:rPr>
          <w:rFonts w:ascii="Arial" w:eastAsia="Times New Roman" w:hAnsi="Arial" w:cs="Arial"/>
          <w:color w:val="7030A0"/>
        </w:rPr>
        <w:t>pekar,</w:t>
      </w:r>
    </w:p>
    <w:p w:rsidR="0068712D" w:rsidRDefault="0068712D" w:rsidP="0068712D">
      <w:pPr>
        <w:shd w:val="clear" w:color="auto" w:fill="F2FCFC"/>
        <w:spacing w:before="100" w:beforeAutospacing="1" w:after="100" w:afterAutospacing="1"/>
        <w:ind w:left="-300"/>
        <w:jc w:val="both"/>
        <w:rPr>
          <w:rFonts w:ascii="Arial" w:eastAsia="Times New Roman" w:hAnsi="Arial" w:cs="Arial"/>
          <w:color w:val="7030A0"/>
        </w:rPr>
      </w:pPr>
      <w:r>
        <w:rPr>
          <w:rFonts w:ascii="Arial" w:eastAsia="Times New Roman" w:hAnsi="Arial" w:cs="Arial"/>
          <w:color w:val="7030A0"/>
        </w:rPr>
        <w:t xml:space="preserve">             mesar,</w:t>
      </w:r>
    </w:p>
    <w:p w:rsidR="0068712D" w:rsidRDefault="0068712D" w:rsidP="0068712D">
      <w:pPr>
        <w:shd w:val="clear" w:color="auto" w:fill="F2FCFC"/>
        <w:spacing w:before="100" w:beforeAutospacing="1" w:after="100" w:afterAutospacing="1"/>
        <w:ind w:left="-300"/>
        <w:jc w:val="both"/>
        <w:rPr>
          <w:rFonts w:ascii="Arial" w:eastAsia="Times New Roman" w:hAnsi="Arial" w:cs="Arial"/>
          <w:color w:val="7030A0"/>
        </w:rPr>
      </w:pPr>
      <w:r>
        <w:rPr>
          <w:rFonts w:ascii="Arial" w:eastAsia="Times New Roman" w:hAnsi="Arial" w:cs="Arial"/>
          <w:color w:val="7030A0"/>
        </w:rPr>
        <w:t xml:space="preserve">             konditor,</w:t>
      </w:r>
    </w:p>
    <w:p w:rsidR="0068712D" w:rsidRDefault="0068712D" w:rsidP="0068712D">
      <w:pPr>
        <w:shd w:val="clear" w:color="auto" w:fill="F2FCFC"/>
        <w:spacing w:before="100" w:beforeAutospacing="1" w:after="100" w:afterAutospacing="1"/>
        <w:ind w:left="-300"/>
        <w:jc w:val="both"/>
        <w:rPr>
          <w:rFonts w:ascii="Arial" w:eastAsia="Times New Roman" w:hAnsi="Arial" w:cs="Arial"/>
          <w:color w:val="00B050"/>
        </w:rPr>
      </w:pPr>
      <w:r w:rsidRPr="0068712D">
        <w:rPr>
          <w:rFonts w:ascii="Arial" w:eastAsia="Times New Roman" w:hAnsi="Arial" w:cs="Arial"/>
          <w:color w:val="00B050"/>
        </w:rPr>
        <w:t xml:space="preserve">    ekonomija, trgovina i poslovna administracija</w:t>
      </w:r>
    </w:p>
    <w:p w:rsidR="0068712D" w:rsidRPr="001D3734" w:rsidRDefault="0068712D" w:rsidP="0068712D">
      <w:pPr>
        <w:shd w:val="clear" w:color="auto" w:fill="F2FCFC"/>
        <w:spacing w:before="100" w:beforeAutospacing="1" w:after="100" w:afterAutospacing="1"/>
        <w:ind w:left="-300"/>
        <w:jc w:val="both"/>
        <w:rPr>
          <w:rFonts w:ascii="Arial" w:eastAsia="Times New Roman" w:hAnsi="Arial" w:cs="Arial"/>
          <w:color w:val="4F81BD"/>
        </w:rPr>
      </w:pPr>
      <w:r>
        <w:rPr>
          <w:rFonts w:ascii="Arial" w:eastAsia="Times New Roman" w:hAnsi="Arial" w:cs="Arial"/>
          <w:color w:val="00B050"/>
        </w:rPr>
        <w:t xml:space="preserve">        </w:t>
      </w:r>
      <w:r w:rsidRPr="001D3734">
        <w:rPr>
          <w:rFonts w:ascii="Arial" w:eastAsia="Times New Roman" w:hAnsi="Arial" w:cs="Arial"/>
          <w:color w:val="4F81BD"/>
        </w:rPr>
        <w:t xml:space="preserve">   prodavač,</w:t>
      </w:r>
    </w:p>
    <w:p w:rsidR="0068712D" w:rsidRDefault="0068712D" w:rsidP="0068712D">
      <w:pPr>
        <w:shd w:val="clear" w:color="auto" w:fill="F2FCFC"/>
        <w:spacing w:before="100" w:beforeAutospacing="1" w:after="100" w:afterAutospacing="1"/>
        <w:ind w:left="-300"/>
        <w:jc w:val="both"/>
        <w:rPr>
          <w:rFonts w:ascii="Arial" w:eastAsia="Times New Roman" w:hAnsi="Arial" w:cs="Arial"/>
          <w:color w:val="00B050"/>
        </w:rPr>
      </w:pPr>
      <w:r w:rsidRPr="001D3734">
        <w:rPr>
          <w:rFonts w:ascii="Arial" w:eastAsia="Times New Roman" w:hAnsi="Arial" w:cs="Arial"/>
          <w:color w:val="4F81BD"/>
        </w:rPr>
        <w:t xml:space="preserve">           ekonomist</w:t>
      </w:r>
      <w:r>
        <w:rPr>
          <w:rFonts w:ascii="Arial" w:eastAsia="Times New Roman" w:hAnsi="Arial" w:cs="Arial"/>
          <w:color w:val="00B050"/>
        </w:rPr>
        <w:t>,</w:t>
      </w:r>
    </w:p>
    <w:p w:rsidR="007E6B8D" w:rsidRDefault="007E6B8D" w:rsidP="0068712D">
      <w:pPr>
        <w:shd w:val="clear" w:color="auto" w:fill="F2FCFC"/>
        <w:spacing w:before="100" w:beforeAutospacing="1" w:after="100" w:afterAutospacing="1"/>
        <w:ind w:left="-300"/>
        <w:jc w:val="both"/>
        <w:rPr>
          <w:rFonts w:ascii="Arial" w:eastAsia="Times New Roman" w:hAnsi="Arial" w:cs="Arial"/>
          <w:color w:val="00B050"/>
        </w:rPr>
      </w:pPr>
    </w:p>
    <w:p w:rsidR="007E6B8D" w:rsidRDefault="007E6B8D" w:rsidP="0068712D">
      <w:pPr>
        <w:shd w:val="clear" w:color="auto" w:fill="F2FCFC"/>
        <w:spacing w:before="100" w:beforeAutospacing="1" w:after="100" w:afterAutospacing="1"/>
        <w:ind w:left="-300"/>
        <w:jc w:val="both"/>
        <w:rPr>
          <w:rFonts w:ascii="Arial" w:eastAsia="Times New Roman" w:hAnsi="Arial" w:cs="Arial"/>
          <w:color w:val="00B050"/>
        </w:rPr>
      </w:pPr>
    </w:p>
    <w:p w:rsidR="007E6B8D" w:rsidRDefault="007E6B8D" w:rsidP="0068712D">
      <w:pPr>
        <w:shd w:val="clear" w:color="auto" w:fill="F2FCFC"/>
        <w:spacing w:before="100" w:beforeAutospacing="1" w:after="100" w:afterAutospacing="1"/>
        <w:ind w:left="-300"/>
        <w:jc w:val="both"/>
        <w:rPr>
          <w:rFonts w:ascii="Arial" w:eastAsia="Times New Roman" w:hAnsi="Arial" w:cs="Arial"/>
          <w:color w:val="0D0D0D" w:themeColor="text1" w:themeTint="F2"/>
          <w:sz w:val="22"/>
          <w:szCs w:val="22"/>
        </w:rPr>
      </w:pPr>
      <w:r w:rsidRPr="007E6B8D">
        <w:rPr>
          <w:rFonts w:ascii="Arial" w:eastAsia="Times New Roman" w:hAnsi="Arial" w:cs="Arial"/>
          <w:color w:val="0D0D0D" w:themeColor="text1" w:themeTint="F2"/>
          <w:sz w:val="22"/>
          <w:szCs w:val="22"/>
        </w:rPr>
        <w:lastRenderedPageBreak/>
        <w:t xml:space="preserve">Ustanova izvodi programe obrazovanja </w:t>
      </w:r>
      <w:r>
        <w:rPr>
          <w:rFonts w:ascii="Arial" w:eastAsia="Times New Roman" w:hAnsi="Arial" w:cs="Arial"/>
          <w:color w:val="0D0D0D" w:themeColor="text1" w:themeTint="F2"/>
          <w:sz w:val="22"/>
          <w:szCs w:val="22"/>
        </w:rPr>
        <w:t>osposobljavanja i usavršavanja za zanimanja:</w:t>
      </w:r>
    </w:p>
    <w:p w:rsidR="007E6B8D" w:rsidRDefault="007E6B8D" w:rsidP="0068712D">
      <w:pPr>
        <w:shd w:val="clear" w:color="auto" w:fill="F2FCFC"/>
        <w:spacing w:before="100" w:beforeAutospacing="1" w:after="100" w:afterAutospacing="1"/>
        <w:ind w:left="-300"/>
        <w:jc w:val="both"/>
        <w:rPr>
          <w:rFonts w:ascii="Arial" w:eastAsia="Times New Roman" w:hAnsi="Arial" w:cs="Arial"/>
          <w:color w:val="0D0D0D" w:themeColor="text1" w:themeTint="F2"/>
          <w:sz w:val="22"/>
          <w:szCs w:val="22"/>
        </w:rPr>
      </w:pPr>
      <w:r>
        <w:rPr>
          <w:rFonts w:ascii="Arial" w:eastAsia="Times New Roman" w:hAnsi="Arial" w:cs="Arial"/>
          <w:color w:val="0D0D0D" w:themeColor="text1" w:themeTint="F2"/>
          <w:sz w:val="22"/>
          <w:szCs w:val="22"/>
        </w:rPr>
        <w:t xml:space="preserve">           program osposobljavanja</w:t>
      </w:r>
    </w:p>
    <w:p w:rsidR="007E6B8D" w:rsidRPr="007E6B8D" w:rsidRDefault="007E6B8D" w:rsidP="0068712D">
      <w:pPr>
        <w:shd w:val="clear" w:color="auto" w:fill="F2FCFC"/>
        <w:spacing w:before="100" w:beforeAutospacing="1" w:after="100" w:afterAutospacing="1"/>
        <w:ind w:left="-300"/>
        <w:jc w:val="both"/>
        <w:rPr>
          <w:rFonts w:ascii="Arial" w:eastAsia="Times New Roman" w:hAnsi="Arial" w:cs="Arial"/>
          <w:color w:val="D99594" w:themeColor="accent2" w:themeTint="99"/>
          <w:sz w:val="22"/>
          <w:szCs w:val="22"/>
        </w:rPr>
      </w:pPr>
      <w:r>
        <w:rPr>
          <w:rFonts w:ascii="Arial" w:eastAsia="Times New Roman" w:hAnsi="Arial" w:cs="Arial"/>
          <w:color w:val="0D0D0D" w:themeColor="text1" w:themeTint="F2"/>
          <w:sz w:val="22"/>
          <w:szCs w:val="22"/>
        </w:rPr>
        <w:t xml:space="preserve">               </w:t>
      </w:r>
      <w:r w:rsidRPr="007E6B8D">
        <w:rPr>
          <w:rFonts w:ascii="Arial" w:eastAsia="Times New Roman" w:hAnsi="Arial" w:cs="Arial"/>
          <w:color w:val="D99594" w:themeColor="accent2" w:themeTint="99"/>
          <w:sz w:val="22"/>
          <w:szCs w:val="22"/>
        </w:rPr>
        <w:t>sommeliera/ke,</w:t>
      </w:r>
    </w:p>
    <w:p w:rsidR="007E6B8D" w:rsidRPr="007E6B8D" w:rsidRDefault="007E6B8D" w:rsidP="0068712D">
      <w:pPr>
        <w:shd w:val="clear" w:color="auto" w:fill="F2FCFC"/>
        <w:spacing w:before="100" w:beforeAutospacing="1" w:after="100" w:afterAutospacing="1"/>
        <w:ind w:left="-300"/>
        <w:jc w:val="both"/>
        <w:rPr>
          <w:rFonts w:ascii="Arial" w:eastAsia="Times New Roman" w:hAnsi="Arial" w:cs="Arial"/>
          <w:color w:val="D99594" w:themeColor="accent2" w:themeTint="99"/>
          <w:sz w:val="22"/>
          <w:szCs w:val="22"/>
        </w:rPr>
      </w:pPr>
      <w:r w:rsidRPr="007E6B8D">
        <w:rPr>
          <w:rFonts w:ascii="Arial" w:eastAsia="Times New Roman" w:hAnsi="Arial" w:cs="Arial"/>
          <w:color w:val="D99594" w:themeColor="accent2" w:themeTint="99"/>
          <w:sz w:val="22"/>
          <w:szCs w:val="22"/>
        </w:rPr>
        <w:t xml:space="preserve">               barmena/ice,</w:t>
      </w:r>
    </w:p>
    <w:p w:rsidR="007E6B8D" w:rsidRPr="007E6B8D" w:rsidRDefault="007E6B8D" w:rsidP="0068712D">
      <w:pPr>
        <w:shd w:val="clear" w:color="auto" w:fill="F2FCFC"/>
        <w:spacing w:before="100" w:beforeAutospacing="1" w:after="100" w:afterAutospacing="1"/>
        <w:ind w:left="-300"/>
        <w:jc w:val="both"/>
        <w:rPr>
          <w:rFonts w:ascii="Arial" w:eastAsia="Times New Roman" w:hAnsi="Arial" w:cs="Arial"/>
          <w:color w:val="D99594" w:themeColor="accent2" w:themeTint="99"/>
          <w:sz w:val="22"/>
          <w:szCs w:val="22"/>
        </w:rPr>
      </w:pPr>
      <w:r w:rsidRPr="007E6B8D">
        <w:rPr>
          <w:rFonts w:ascii="Arial" w:eastAsia="Times New Roman" w:hAnsi="Arial" w:cs="Arial"/>
          <w:color w:val="D99594" w:themeColor="accent2" w:themeTint="99"/>
          <w:sz w:val="22"/>
          <w:szCs w:val="22"/>
        </w:rPr>
        <w:t xml:space="preserve">               pomoćnog/e kuharice,</w:t>
      </w:r>
    </w:p>
    <w:p w:rsidR="007E6B8D" w:rsidRPr="007E6B8D" w:rsidRDefault="007E6B8D" w:rsidP="0068712D">
      <w:pPr>
        <w:shd w:val="clear" w:color="auto" w:fill="F2FCFC"/>
        <w:spacing w:before="100" w:beforeAutospacing="1" w:after="100" w:afterAutospacing="1"/>
        <w:ind w:left="-300"/>
        <w:jc w:val="both"/>
        <w:rPr>
          <w:rFonts w:ascii="Arial" w:eastAsia="Times New Roman" w:hAnsi="Arial" w:cs="Arial"/>
          <w:color w:val="D99594" w:themeColor="accent2" w:themeTint="99"/>
          <w:sz w:val="22"/>
          <w:szCs w:val="22"/>
        </w:rPr>
      </w:pPr>
      <w:r w:rsidRPr="007E6B8D">
        <w:rPr>
          <w:rFonts w:ascii="Arial" w:eastAsia="Times New Roman" w:hAnsi="Arial" w:cs="Arial"/>
          <w:color w:val="D99594" w:themeColor="accent2" w:themeTint="99"/>
          <w:sz w:val="22"/>
          <w:szCs w:val="22"/>
        </w:rPr>
        <w:t xml:space="preserve">               pomoćnog/e konobara/ice,</w:t>
      </w:r>
    </w:p>
    <w:p w:rsidR="007E6B8D" w:rsidRPr="007E6B8D" w:rsidRDefault="007E6B8D" w:rsidP="0068712D">
      <w:pPr>
        <w:shd w:val="clear" w:color="auto" w:fill="F2FCFC"/>
        <w:spacing w:before="100" w:beforeAutospacing="1" w:after="100" w:afterAutospacing="1"/>
        <w:ind w:left="-300"/>
        <w:jc w:val="both"/>
        <w:rPr>
          <w:rFonts w:ascii="Arial" w:eastAsia="Times New Roman" w:hAnsi="Arial" w:cs="Arial"/>
          <w:color w:val="D99594" w:themeColor="accent2" w:themeTint="99"/>
          <w:sz w:val="22"/>
          <w:szCs w:val="22"/>
        </w:rPr>
      </w:pPr>
      <w:r w:rsidRPr="007E6B8D">
        <w:rPr>
          <w:rFonts w:ascii="Arial" w:eastAsia="Times New Roman" w:hAnsi="Arial" w:cs="Arial"/>
          <w:color w:val="D99594" w:themeColor="accent2" w:themeTint="99"/>
          <w:sz w:val="22"/>
          <w:szCs w:val="22"/>
        </w:rPr>
        <w:t xml:space="preserve">               pripreatelja/ice pizza,</w:t>
      </w:r>
    </w:p>
    <w:p w:rsidR="007E6B8D" w:rsidRDefault="007E6B8D" w:rsidP="0068712D">
      <w:pPr>
        <w:shd w:val="clear" w:color="auto" w:fill="F2FCFC"/>
        <w:spacing w:before="100" w:beforeAutospacing="1" w:after="100" w:afterAutospacing="1"/>
        <w:ind w:left="-300"/>
        <w:jc w:val="both"/>
        <w:rPr>
          <w:rFonts w:ascii="Arial" w:eastAsia="Times New Roman" w:hAnsi="Arial" w:cs="Arial"/>
          <w:color w:val="D99594" w:themeColor="accent2" w:themeTint="99"/>
          <w:sz w:val="22"/>
          <w:szCs w:val="22"/>
        </w:rPr>
      </w:pPr>
      <w:r w:rsidRPr="007E6B8D">
        <w:rPr>
          <w:rFonts w:ascii="Arial" w:eastAsia="Times New Roman" w:hAnsi="Arial" w:cs="Arial"/>
          <w:color w:val="D99594" w:themeColor="accent2" w:themeTint="99"/>
          <w:sz w:val="22"/>
          <w:szCs w:val="22"/>
        </w:rPr>
        <w:t xml:space="preserve">               hotelskog/e sobabara/ic</w:t>
      </w:r>
      <w:r w:rsidR="00EB61D0" w:rsidRPr="00EB61D0">
        <w:rPr>
          <w:rFonts w:ascii="Arial" w:eastAsia="Times New Roman" w:hAnsi="Arial" w:cs="Arial"/>
          <w:color w:val="D99594" w:themeColor="accent2" w:themeTint="99"/>
          <w:sz w:val="22"/>
          <w:szCs w:val="22"/>
        </w:rPr>
        <w:t>e</w:t>
      </w:r>
    </w:p>
    <w:p w:rsidR="00EB61D0" w:rsidRDefault="00EB61D0" w:rsidP="0068712D">
      <w:pPr>
        <w:shd w:val="clear" w:color="auto" w:fill="F2FCFC"/>
        <w:spacing w:before="100" w:beforeAutospacing="1" w:after="100" w:afterAutospacing="1"/>
        <w:ind w:left="-300"/>
        <w:jc w:val="both"/>
        <w:rPr>
          <w:rFonts w:ascii="Arial" w:eastAsia="Times New Roman" w:hAnsi="Arial" w:cs="Arial"/>
          <w:color w:val="262626" w:themeColor="text1" w:themeTint="D9"/>
          <w:sz w:val="22"/>
          <w:szCs w:val="22"/>
        </w:rPr>
      </w:pPr>
      <w:r>
        <w:rPr>
          <w:rFonts w:ascii="Arial" w:eastAsia="Times New Roman" w:hAnsi="Arial" w:cs="Arial"/>
          <w:color w:val="D99594" w:themeColor="accent2" w:themeTint="99"/>
          <w:sz w:val="22"/>
          <w:szCs w:val="22"/>
        </w:rPr>
        <w:t xml:space="preserve">          </w:t>
      </w:r>
      <w:r>
        <w:rPr>
          <w:rFonts w:ascii="Arial" w:eastAsia="Times New Roman" w:hAnsi="Arial" w:cs="Arial"/>
          <w:color w:val="262626" w:themeColor="text1" w:themeTint="D9"/>
          <w:sz w:val="22"/>
          <w:szCs w:val="22"/>
        </w:rPr>
        <w:t>program usavršavanja:</w:t>
      </w:r>
    </w:p>
    <w:p w:rsidR="00EB61D0" w:rsidRPr="00EB61D0" w:rsidRDefault="00EB61D0" w:rsidP="0068712D">
      <w:pPr>
        <w:shd w:val="clear" w:color="auto" w:fill="F2FCFC"/>
        <w:spacing w:before="100" w:beforeAutospacing="1" w:after="100" w:afterAutospacing="1"/>
        <w:ind w:left="-300"/>
        <w:jc w:val="both"/>
        <w:rPr>
          <w:rFonts w:ascii="Arial" w:eastAsia="Times New Roman" w:hAnsi="Arial" w:cs="Arial"/>
          <w:color w:val="7030A0"/>
          <w:sz w:val="22"/>
          <w:szCs w:val="22"/>
        </w:rPr>
      </w:pPr>
      <w:r w:rsidRPr="00EB61D0">
        <w:rPr>
          <w:rFonts w:ascii="Arial" w:eastAsia="Times New Roman" w:hAnsi="Arial" w:cs="Arial"/>
          <w:color w:val="7030A0"/>
          <w:sz w:val="22"/>
          <w:szCs w:val="22"/>
        </w:rPr>
        <w:t xml:space="preserve">               kuhara/icu specijalistu/icu,</w:t>
      </w:r>
    </w:p>
    <w:p w:rsidR="00EB61D0" w:rsidRPr="00EB61D0" w:rsidRDefault="00EB61D0" w:rsidP="0068712D">
      <w:pPr>
        <w:shd w:val="clear" w:color="auto" w:fill="F2FCFC"/>
        <w:spacing w:before="100" w:beforeAutospacing="1" w:after="100" w:afterAutospacing="1"/>
        <w:ind w:left="-300"/>
        <w:jc w:val="both"/>
        <w:rPr>
          <w:rFonts w:ascii="Arial" w:eastAsia="Times New Roman" w:hAnsi="Arial" w:cs="Arial"/>
          <w:color w:val="7030A0"/>
          <w:sz w:val="22"/>
          <w:szCs w:val="22"/>
        </w:rPr>
      </w:pPr>
      <w:r w:rsidRPr="00EB61D0">
        <w:rPr>
          <w:rFonts w:ascii="Arial" w:eastAsia="Times New Roman" w:hAnsi="Arial" w:cs="Arial"/>
          <w:color w:val="7030A0"/>
          <w:sz w:val="22"/>
          <w:szCs w:val="22"/>
        </w:rPr>
        <w:t xml:space="preserve">               slastičara/icu specijalista/icu,</w:t>
      </w:r>
    </w:p>
    <w:p w:rsidR="00F37B98" w:rsidRPr="00EB61D0" w:rsidRDefault="00EB61D0" w:rsidP="00EB61D0">
      <w:pPr>
        <w:shd w:val="clear" w:color="auto" w:fill="F2FCFC"/>
        <w:spacing w:before="100" w:beforeAutospacing="1" w:after="100" w:afterAutospacing="1"/>
        <w:ind w:left="-300"/>
        <w:jc w:val="both"/>
        <w:rPr>
          <w:rFonts w:ascii="Arial" w:eastAsia="Times New Roman" w:hAnsi="Arial" w:cs="Arial"/>
          <w:color w:val="7030A0"/>
          <w:sz w:val="22"/>
          <w:szCs w:val="22"/>
        </w:rPr>
      </w:pPr>
      <w:r w:rsidRPr="00EB61D0">
        <w:rPr>
          <w:rFonts w:ascii="Arial" w:eastAsia="Times New Roman" w:hAnsi="Arial" w:cs="Arial"/>
          <w:color w:val="7030A0"/>
          <w:sz w:val="22"/>
          <w:szCs w:val="22"/>
        </w:rPr>
        <w:t xml:space="preserve">               konobara/icu specijalu/icu</w:t>
      </w:r>
      <w:r w:rsidR="00F37B98" w:rsidRPr="00F37B98">
        <w:rPr>
          <w:rFonts w:ascii="Verdana" w:eastAsia="Times New Roman" w:hAnsi="Verdana"/>
          <w:color w:val="000000"/>
          <w:sz w:val="17"/>
          <w:szCs w:val="17"/>
        </w:rPr>
        <w:t> </w:t>
      </w:r>
    </w:p>
    <w:p w:rsidR="005B1814" w:rsidRPr="00F37B98" w:rsidRDefault="005B1814" w:rsidP="00F37B98">
      <w:pPr>
        <w:shd w:val="clear" w:color="auto" w:fill="F2FCFC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17"/>
          <w:szCs w:val="17"/>
        </w:rPr>
      </w:pPr>
    </w:p>
    <w:p w:rsidR="005B1814" w:rsidRPr="00EB61D0" w:rsidRDefault="00F37B98" w:rsidP="00EB61D0">
      <w:pPr>
        <w:shd w:val="clear" w:color="auto" w:fill="F2FCFC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17"/>
          <w:szCs w:val="17"/>
        </w:rPr>
      </w:pPr>
      <w:r w:rsidRPr="00F37B98">
        <w:rPr>
          <w:rFonts w:ascii="Arial" w:eastAsia="Times New Roman" w:hAnsi="Arial" w:cs="Arial"/>
          <w:color w:val="000000"/>
        </w:rPr>
        <w:t>Ustanova izvodi i programe osposobljavanja i usavršavanja u području turizma i ugostiteljstva te od ove godine uvodi novi gimnazijski program. Programe obrazovanja izvode nastavnici koji imaju odgovarajuću stručnu spremu utvrđenu zakonom i podzakonskim aktima.</w:t>
      </w:r>
    </w:p>
    <w:p w:rsidR="005B1814" w:rsidRDefault="005B1814" w:rsidP="00F37B98">
      <w:pPr>
        <w:pStyle w:val="Default"/>
        <w:rPr>
          <w:b/>
          <w:bCs/>
          <w:sz w:val="28"/>
          <w:szCs w:val="28"/>
        </w:rPr>
      </w:pPr>
    </w:p>
    <w:p w:rsidR="005B1814" w:rsidRDefault="005B1814" w:rsidP="00F37B98">
      <w:pPr>
        <w:pStyle w:val="Default"/>
        <w:rPr>
          <w:b/>
          <w:bCs/>
          <w:sz w:val="28"/>
          <w:szCs w:val="28"/>
        </w:rPr>
      </w:pPr>
    </w:p>
    <w:p w:rsidR="00F37B98" w:rsidRDefault="00F37B98" w:rsidP="00F37B9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II. MATERIJALNO TEHNIČKI UVJETI RADA USTANOVE </w:t>
      </w:r>
    </w:p>
    <w:p w:rsidR="00035D72" w:rsidRDefault="00035D72" w:rsidP="00F37B98">
      <w:pPr>
        <w:pStyle w:val="Default"/>
        <w:rPr>
          <w:b/>
          <w:bCs/>
          <w:sz w:val="23"/>
          <w:szCs w:val="23"/>
        </w:rPr>
      </w:pPr>
    </w:p>
    <w:p w:rsidR="005B1814" w:rsidRDefault="005B1814" w:rsidP="00F37B98">
      <w:pPr>
        <w:pStyle w:val="Default"/>
        <w:rPr>
          <w:b/>
          <w:bCs/>
          <w:sz w:val="23"/>
          <w:szCs w:val="23"/>
        </w:rPr>
      </w:pPr>
    </w:p>
    <w:p w:rsidR="005B1814" w:rsidRDefault="005B1814" w:rsidP="00F37B98">
      <w:pPr>
        <w:pStyle w:val="Default"/>
        <w:rPr>
          <w:b/>
          <w:bCs/>
          <w:sz w:val="23"/>
          <w:szCs w:val="23"/>
        </w:rPr>
      </w:pPr>
    </w:p>
    <w:p w:rsidR="00F37B98" w:rsidRDefault="00F37B98" w:rsidP="00F37B9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2.1. Radni prostor i oprema </w:t>
      </w:r>
    </w:p>
    <w:p w:rsidR="00035D72" w:rsidRDefault="00F37B98" w:rsidP="00F37B9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Školska zgrada zaprema površinu od </w:t>
      </w:r>
      <w:r w:rsidR="00694B59">
        <w:rPr>
          <w:sz w:val="23"/>
          <w:szCs w:val="23"/>
        </w:rPr>
        <w:t>462,71</w:t>
      </w:r>
      <w:r>
        <w:rPr>
          <w:sz w:val="23"/>
          <w:szCs w:val="23"/>
        </w:rPr>
        <w:t xml:space="preserve"> m </w:t>
      </w:r>
      <w:r>
        <w:rPr>
          <w:sz w:val="16"/>
          <w:szCs w:val="16"/>
        </w:rPr>
        <w:t>2</w:t>
      </w:r>
      <w:r>
        <w:rPr>
          <w:sz w:val="23"/>
          <w:szCs w:val="23"/>
        </w:rPr>
        <w:t xml:space="preserve">. </w:t>
      </w:r>
      <w:r w:rsidR="00035D72">
        <w:rPr>
          <w:sz w:val="23"/>
          <w:szCs w:val="23"/>
        </w:rPr>
        <w:t>Škola</w:t>
      </w:r>
      <w:r>
        <w:rPr>
          <w:sz w:val="23"/>
          <w:szCs w:val="23"/>
        </w:rPr>
        <w:t xml:space="preserve"> ima učionički prostor koji se sastoji od </w:t>
      </w:r>
      <w:r w:rsidR="00694B59">
        <w:rPr>
          <w:sz w:val="23"/>
          <w:szCs w:val="23"/>
        </w:rPr>
        <w:t xml:space="preserve">6 </w:t>
      </w:r>
      <w:r>
        <w:rPr>
          <w:sz w:val="23"/>
          <w:szCs w:val="23"/>
        </w:rPr>
        <w:t xml:space="preserve"> općih učionica, </w:t>
      </w:r>
      <w:r w:rsidR="00694B59">
        <w:rPr>
          <w:sz w:val="23"/>
          <w:szCs w:val="23"/>
        </w:rPr>
        <w:t>1nastavnički kabinet</w:t>
      </w:r>
      <w:r>
        <w:rPr>
          <w:sz w:val="23"/>
          <w:szCs w:val="23"/>
        </w:rPr>
        <w:t xml:space="preserve">, informatičke učionice, </w:t>
      </w:r>
      <w:r w:rsidR="00035D72">
        <w:rPr>
          <w:sz w:val="23"/>
          <w:szCs w:val="23"/>
        </w:rPr>
        <w:t>2</w:t>
      </w:r>
      <w:r>
        <w:rPr>
          <w:sz w:val="23"/>
          <w:szCs w:val="23"/>
        </w:rPr>
        <w:t xml:space="preserve"> praktikuma, te knjiž</w:t>
      </w:r>
      <w:r w:rsidR="00035D72">
        <w:rPr>
          <w:sz w:val="23"/>
          <w:szCs w:val="23"/>
        </w:rPr>
        <w:t>nice</w:t>
      </w:r>
      <w:r>
        <w:rPr>
          <w:sz w:val="23"/>
          <w:szCs w:val="23"/>
        </w:rPr>
        <w:t xml:space="preserve">. Postoje i posebne garderobe za učenike i profesore te sanitarije. </w:t>
      </w:r>
    </w:p>
    <w:p w:rsidR="006D26DD" w:rsidRDefault="006D26DD" w:rsidP="00F37B98">
      <w:pPr>
        <w:pStyle w:val="Default"/>
        <w:rPr>
          <w:b/>
          <w:bCs/>
          <w:sz w:val="23"/>
          <w:szCs w:val="23"/>
        </w:rPr>
      </w:pPr>
    </w:p>
    <w:p w:rsidR="006D26DD" w:rsidRDefault="006D26DD" w:rsidP="00F37B98">
      <w:pPr>
        <w:pStyle w:val="Default"/>
        <w:rPr>
          <w:b/>
          <w:bCs/>
          <w:sz w:val="23"/>
          <w:szCs w:val="23"/>
        </w:rPr>
      </w:pPr>
    </w:p>
    <w:p w:rsidR="006D26DD" w:rsidRDefault="006D26DD" w:rsidP="00F37B98">
      <w:pPr>
        <w:pStyle w:val="Default"/>
        <w:rPr>
          <w:b/>
          <w:bCs/>
          <w:sz w:val="23"/>
          <w:szCs w:val="23"/>
        </w:rPr>
      </w:pPr>
    </w:p>
    <w:p w:rsidR="00F37B98" w:rsidRDefault="00F37B98" w:rsidP="00F37B9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2.2. Vanjske površine </w:t>
      </w:r>
    </w:p>
    <w:p w:rsidR="00F37B98" w:rsidRDefault="00F37B98" w:rsidP="00F37B9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Zemljište koje pripada </w:t>
      </w:r>
      <w:r w:rsidR="00035D72">
        <w:rPr>
          <w:sz w:val="23"/>
          <w:szCs w:val="23"/>
        </w:rPr>
        <w:t>škol</w:t>
      </w:r>
      <w:r>
        <w:rPr>
          <w:sz w:val="23"/>
          <w:szCs w:val="23"/>
        </w:rPr>
        <w:t xml:space="preserve">i </w:t>
      </w:r>
      <w:r w:rsidR="00694B59">
        <w:rPr>
          <w:sz w:val="23"/>
          <w:szCs w:val="23"/>
        </w:rPr>
        <w:t xml:space="preserve"> čini vanjsku površinu od 200 </w:t>
      </w:r>
      <w:r w:rsidR="00035D72">
        <w:rPr>
          <w:sz w:val="23"/>
          <w:szCs w:val="23"/>
        </w:rPr>
        <w:t xml:space="preserve">m2, što uključuje </w:t>
      </w:r>
      <w:r>
        <w:rPr>
          <w:sz w:val="23"/>
          <w:szCs w:val="23"/>
        </w:rPr>
        <w:t xml:space="preserve"> parkiralište ispred ulaza u školu</w:t>
      </w:r>
      <w:r w:rsidR="00035D72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:rsidR="00035D72" w:rsidRDefault="00035D72" w:rsidP="00F37B98">
      <w:pPr>
        <w:pStyle w:val="Default"/>
        <w:rPr>
          <w:b/>
          <w:bCs/>
          <w:sz w:val="23"/>
          <w:szCs w:val="23"/>
        </w:rPr>
      </w:pPr>
    </w:p>
    <w:p w:rsidR="005B1814" w:rsidRDefault="005B1814" w:rsidP="00F37B98">
      <w:pPr>
        <w:pStyle w:val="Default"/>
        <w:rPr>
          <w:b/>
          <w:bCs/>
          <w:sz w:val="23"/>
          <w:szCs w:val="23"/>
        </w:rPr>
      </w:pPr>
    </w:p>
    <w:p w:rsidR="005B1814" w:rsidRDefault="005B1814" w:rsidP="00F37B98">
      <w:pPr>
        <w:pStyle w:val="Default"/>
        <w:rPr>
          <w:b/>
          <w:bCs/>
          <w:sz w:val="23"/>
          <w:szCs w:val="23"/>
        </w:rPr>
      </w:pPr>
    </w:p>
    <w:p w:rsidR="00F37B98" w:rsidRDefault="00F37B98" w:rsidP="00F37B98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2.3. Plan za nabavu opreme </w:t>
      </w:r>
    </w:p>
    <w:p w:rsidR="002F01D9" w:rsidRDefault="002F01D9" w:rsidP="00F37B98">
      <w:pPr>
        <w:pStyle w:val="Default"/>
        <w:rPr>
          <w:sz w:val="23"/>
          <w:szCs w:val="23"/>
        </w:rPr>
      </w:pPr>
    </w:p>
    <w:p w:rsidR="00694B59" w:rsidRDefault="00F37B98" w:rsidP="00F37B9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Za ovu školsku godinu planiramo:</w:t>
      </w:r>
    </w:p>
    <w:p w:rsidR="00694B59" w:rsidRDefault="00694B59" w:rsidP="00694B59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>nabavu opreme za praktiku kuharstav i poslužzvanja</w:t>
      </w:r>
    </w:p>
    <w:p w:rsidR="00694B59" w:rsidRDefault="00694B59" w:rsidP="00694B59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>nabavu školske opreme za učionice</w:t>
      </w:r>
    </w:p>
    <w:p w:rsidR="00EB61D0" w:rsidRDefault="00507836" w:rsidP="00694B59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>nabavu 2</w:t>
      </w:r>
      <w:r w:rsidR="00694B59">
        <w:rPr>
          <w:sz w:val="23"/>
          <w:szCs w:val="23"/>
        </w:rPr>
        <w:t xml:space="preserve"> kompjutera</w:t>
      </w:r>
    </w:p>
    <w:p w:rsidR="00035D72" w:rsidRDefault="00035D72" w:rsidP="00F37B98">
      <w:pPr>
        <w:pStyle w:val="Default"/>
        <w:rPr>
          <w:b/>
          <w:bCs/>
          <w:color w:val="auto"/>
          <w:sz w:val="28"/>
          <w:szCs w:val="28"/>
        </w:rPr>
      </w:pPr>
    </w:p>
    <w:p w:rsidR="00035D72" w:rsidRDefault="00035D72" w:rsidP="00F37B98">
      <w:pPr>
        <w:pStyle w:val="Default"/>
        <w:rPr>
          <w:b/>
          <w:bCs/>
          <w:color w:val="auto"/>
          <w:sz w:val="28"/>
          <w:szCs w:val="28"/>
        </w:rPr>
      </w:pPr>
    </w:p>
    <w:p w:rsidR="00F37B98" w:rsidRDefault="00F37B98" w:rsidP="00F37B98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III. UČENICI </w:t>
      </w:r>
    </w:p>
    <w:p w:rsidR="00035D72" w:rsidRDefault="00035D72" w:rsidP="00F37B98">
      <w:pPr>
        <w:pStyle w:val="Default"/>
        <w:rPr>
          <w:color w:val="auto"/>
          <w:sz w:val="23"/>
          <w:szCs w:val="23"/>
        </w:rPr>
      </w:pPr>
    </w:p>
    <w:p w:rsidR="00035D72" w:rsidRDefault="00507836" w:rsidP="00F37B9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U školskoj godini 2013./2014</w:t>
      </w:r>
      <w:r w:rsidR="00F37B98">
        <w:rPr>
          <w:color w:val="auto"/>
          <w:sz w:val="23"/>
          <w:szCs w:val="23"/>
        </w:rPr>
        <w:t xml:space="preserve">. u </w:t>
      </w:r>
      <w:r w:rsidR="00035D72">
        <w:rPr>
          <w:color w:val="auto"/>
          <w:sz w:val="23"/>
          <w:szCs w:val="23"/>
        </w:rPr>
        <w:t xml:space="preserve">školu </w:t>
      </w:r>
      <w:r w:rsidR="00F37B98">
        <w:rPr>
          <w:color w:val="auto"/>
          <w:sz w:val="23"/>
          <w:szCs w:val="23"/>
        </w:rPr>
        <w:t xml:space="preserve">upisano je </w:t>
      </w:r>
      <w:r>
        <w:rPr>
          <w:color w:val="auto"/>
          <w:sz w:val="23"/>
          <w:szCs w:val="23"/>
        </w:rPr>
        <w:t>7</w:t>
      </w:r>
      <w:r w:rsidR="00F37B98">
        <w:rPr>
          <w:color w:val="auto"/>
          <w:sz w:val="23"/>
          <w:szCs w:val="23"/>
        </w:rPr>
        <w:t xml:space="preserve"> razrednih odjela s </w:t>
      </w:r>
      <w:r>
        <w:rPr>
          <w:color w:val="auto"/>
          <w:sz w:val="23"/>
          <w:szCs w:val="23"/>
        </w:rPr>
        <w:t xml:space="preserve"> 23</w:t>
      </w:r>
      <w:r w:rsidR="00063881">
        <w:rPr>
          <w:color w:val="auto"/>
          <w:sz w:val="23"/>
          <w:szCs w:val="23"/>
        </w:rPr>
        <w:t xml:space="preserve"> </w:t>
      </w:r>
      <w:r w:rsidR="00F37B98">
        <w:rPr>
          <w:color w:val="auto"/>
          <w:sz w:val="23"/>
          <w:szCs w:val="23"/>
        </w:rPr>
        <w:t>učenik</w:t>
      </w:r>
      <w:r w:rsidR="00035D72">
        <w:rPr>
          <w:color w:val="auto"/>
          <w:sz w:val="23"/>
          <w:szCs w:val="23"/>
        </w:rPr>
        <w:t>a</w:t>
      </w:r>
      <w:r w:rsidR="00F37B98">
        <w:rPr>
          <w:color w:val="auto"/>
          <w:sz w:val="23"/>
          <w:szCs w:val="23"/>
        </w:rPr>
        <w:t>, a od toga:</w:t>
      </w:r>
    </w:p>
    <w:p w:rsidR="00035D72" w:rsidRDefault="00035D72" w:rsidP="00F37B98">
      <w:pPr>
        <w:pStyle w:val="Default"/>
        <w:rPr>
          <w:color w:val="auto"/>
          <w:sz w:val="23"/>
          <w:szCs w:val="23"/>
        </w:rPr>
      </w:pPr>
    </w:p>
    <w:p w:rsidR="00035D72" w:rsidRDefault="00035D72" w:rsidP="00F37B98">
      <w:pPr>
        <w:pStyle w:val="Default"/>
        <w:rPr>
          <w:color w:val="auto"/>
          <w:sz w:val="23"/>
          <w:szCs w:val="23"/>
        </w:rPr>
      </w:pPr>
    </w:p>
    <w:p w:rsidR="00035D72" w:rsidRPr="00035D72" w:rsidRDefault="00035D72" w:rsidP="00035D72">
      <w:pPr>
        <w:numPr>
          <w:ilvl w:val="0"/>
          <w:numId w:val="5"/>
        </w:numPr>
        <w:shd w:val="clear" w:color="auto" w:fill="F2FCFC"/>
        <w:spacing w:before="100" w:beforeAutospacing="1" w:after="100" w:afterAutospacing="1"/>
        <w:ind w:left="-300"/>
        <w:jc w:val="both"/>
        <w:rPr>
          <w:rFonts w:ascii="Verdana" w:eastAsia="Times New Roman" w:hAnsi="Verdana"/>
          <w:color w:val="000000"/>
          <w:sz w:val="17"/>
          <w:szCs w:val="17"/>
        </w:rPr>
      </w:pPr>
      <w:r w:rsidRPr="00035D72">
        <w:rPr>
          <w:rFonts w:ascii="Arial" w:eastAsia="Times New Roman" w:hAnsi="Arial" w:cs="Arial"/>
          <w:color w:val="000000"/>
        </w:rPr>
        <w:t>kuhar</w:t>
      </w:r>
      <w:r>
        <w:rPr>
          <w:rFonts w:ascii="Arial" w:eastAsia="Times New Roman" w:hAnsi="Arial" w:cs="Arial"/>
          <w:color w:val="000000"/>
        </w:rPr>
        <w:t xml:space="preserve"> ……………………………………….</w:t>
      </w:r>
    </w:p>
    <w:p w:rsidR="00035D72" w:rsidRPr="00035D72" w:rsidRDefault="00035D72" w:rsidP="00035D72">
      <w:pPr>
        <w:numPr>
          <w:ilvl w:val="0"/>
          <w:numId w:val="5"/>
        </w:numPr>
        <w:shd w:val="clear" w:color="auto" w:fill="F2FCFC"/>
        <w:spacing w:before="100" w:beforeAutospacing="1" w:after="100" w:afterAutospacing="1"/>
        <w:ind w:left="-300"/>
        <w:jc w:val="both"/>
        <w:rPr>
          <w:rFonts w:ascii="Verdana" w:eastAsia="Times New Roman" w:hAnsi="Verdana"/>
          <w:color w:val="000000"/>
          <w:sz w:val="17"/>
          <w:szCs w:val="17"/>
        </w:rPr>
      </w:pPr>
      <w:r w:rsidRPr="00035D72">
        <w:rPr>
          <w:rFonts w:ascii="Arial" w:eastAsia="Times New Roman" w:hAnsi="Arial" w:cs="Arial"/>
          <w:color w:val="000000"/>
        </w:rPr>
        <w:t>Konobar</w:t>
      </w:r>
      <w:r>
        <w:rPr>
          <w:rFonts w:ascii="Arial" w:eastAsia="Times New Roman" w:hAnsi="Arial" w:cs="Arial"/>
          <w:color w:val="000000"/>
        </w:rPr>
        <w:t>…………………………………….</w:t>
      </w:r>
      <w:r w:rsidRPr="00035D72">
        <w:rPr>
          <w:rFonts w:ascii="Arial" w:eastAsia="Times New Roman" w:hAnsi="Arial" w:cs="Arial"/>
          <w:color w:val="000000"/>
        </w:rPr>
        <w:t xml:space="preserve">                                                     </w:t>
      </w:r>
      <w:r w:rsidRPr="00035D72">
        <w:rPr>
          <w:rFonts w:ascii="Arial" w:eastAsia="Times New Roman" w:hAnsi="Arial" w:cs="Arial"/>
          <w:color w:val="000000"/>
          <w:sz w:val="17"/>
          <w:szCs w:val="17"/>
        </w:rPr>
        <w:t>             </w:t>
      </w:r>
    </w:p>
    <w:p w:rsidR="00035D72" w:rsidRPr="00035D72" w:rsidRDefault="00035D72" w:rsidP="00035D72">
      <w:pPr>
        <w:numPr>
          <w:ilvl w:val="0"/>
          <w:numId w:val="5"/>
        </w:numPr>
        <w:shd w:val="clear" w:color="auto" w:fill="F2FCFC"/>
        <w:spacing w:before="100" w:beforeAutospacing="1" w:after="100" w:afterAutospacing="1"/>
        <w:ind w:left="-300"/>
        <w:jc w:val="both"/>
        <w:rPr>
          <w:rFonts w:ascii="Verdana" w:eastAsia="Times New Roman" w:hAnsi="Verdana"/>
          <w:color w:val="000000"/>
          <w:sz w:val="17"/>
          <w:szCs w:val="17"/>
        </w:rPr>
      </w:pPr>
      <w:r w:rsidRPr="00035D72">
        <w:rPr>
          <w:rFonts w:ascii="Arial" w:eastAsia="Times New Roman" w:hAnsi="Arial" w:cs="Arial"/>
          <w:color w:val="000000"/>
        </w:rPr>
        <w:t>Slastičar</w:t>
      </w:r>
      <w:r>
        <w:rPr>
          <w:rFonts w:ascii="Arial" w:eastAsia="Times New Roman" w:hAnsi="Arial" w:cs="Arial"/>
          <w:color w:val="000000"/>
        </w:rPr>
        <w:t>…………………………………….</w:t>
      </w:r>
    </w:p>
    <w:p w:rsidR="00035D72" w:rsidRPr="00035D72" w:rsidRDefault="00035D72" w:rsidP="00035D72">
      <w:pPr>
        <w:numPr>
          <w:ilvl w:val="0"/>
          <w:numId w:val="5"/>
        </w:numPr>
        <w:shd w:val="clear" w:color="auto" w:fill="F2FCFC"/>
        <w:spacing w:before="100" w:beforeAutospacing="1" w:after="100" w:afterAutospacing="1"/>
        <w:ind w:left="-300"/>
        <w:jc w:val="both"/>
        <w:rPr>
          <w:rFonts w:ascii="Verdana" w:eastAsia="Times New Roman" w:hAnsi="Verdana"/>
          <w:color w:val="000000"/>
          <w:sz w:val="17"/>
          <w:szCs w:val="17"/>
        </w:rPr>
      </w:pPr>
      <w:r w:rsidRPr="00035D72">
        <w:rPr>
          <w:rFonts w:ascii="Arial" w:eastAsia="Times New Roman" w:hAnsi="Arial" w:cs="Arial"/>
          <w:color w:val="000000"/>
        </w:rPr>
        <w:t>hotelijersko - turistički tehničar</w:t>
      </w:r>
      <w:r>
        <w:rPr>
          <w:rFonts w:ascii="Arial" w:eastAsia="Times New Roman" w:hAnsi="Arial" w:cs="Arial"/>
          <w:color w:val="000000"/>
        </w:rPr>
        <w:t>…………...</w:t>
      </w:r>
    </w:p>
    <w:p w:rsidR="00035D72" w:rsidRPr="00035D72" w:rsidRDefault="00035D72" w:rsidP="00035D72">
      <w:pPr>
        <w:numPr>
          <w:ilvl w:val="0"/>
          <w:numId w:val="5"/>
        </w:numPr>
        <w:shd w:val="clear" w:color="auto" w:fill="F2FCFC"/>
        <w:spacing w:before="100" w:beforeAutospacing="1" w:after="100" w:afterAutospacing="1"/>
        <w:ind w:left="-300"/>
        <w:jc w:val="both"/>
        <w:rPr>
          <w:rFonts w:ascii="Verdana" w:eastAsia="Times New Roman" w:hAnsi="Verdana"/>
          <w:color w:val="000000"/>
          <w:sz w:val="17"/>
          <w:szCs w:val="17"/>
        </w:rPr>
      </w:pPr>
      <w:r w:rsidRPr="00035D72">
        <w:rPr>
          <w:rFonts w:ascii="Arial" w:eastAsia="Times New Roman" w:hAnsi="Arial" w:cs="Arial"/>
          <w:color w:val="000000"/>
        </w:rPr>
        <w:t>turističko - hotelijerski komercijalist</w:t>
      </w:r>
      <w:r>
        <w:rPr>
          <w:rFonts w:ascii="Arial" w:eastAsia="Times New Roman" w:hAnsi="Arial" w:cs="Arial"/>
          <w:color w:val="000000"/>
        </w:rPr>
        <w:t>……….</w:t>
      </w:r>
    </w:p>
    <w:p w:rsidR="00035D72" w:rsidRDefault="0068712D" w:rsidP="00035D72">
      <w:pPr>
        <w:pStyle w:val="Default"/>
        <w:rPr>
          <w:b/>
          <w:bCs/>
          <w:sz w:val="20"/>
          <w:szCs w:val="20"/>
        </w:rPr>
      </w:pPr>
      <w:r w:rsidRPr="004370C2">
        <w:rPr>
          <w:b/>
          <w:bCs/>
          <w:sz w:val="20"/>
          <w:szCs w:val="20"/>
        </w:rPr>
        <w:t xml:space="preserve">Ustanova izvodi programe obrazovanja </w:t>
      </w:r>
      <w:r w:rsidR="004370C2" w:rsidRPr="004370C2">
        <w:rPr>
          <w:b/>
          <w:bCs/>
          <w:sz w:val="20"/>
          <w:szCs w:val="20"/>
        </w:rPr>
        <w:t>za stjecanje srednje školske spreme</w:t>
      </w:r>
      <w:r w:rsidR="004370C2">
        <w:rPr>
          <w:b/>
          <w:bCs/>
          <w:sz w:val="20"/>
          <w:szCs w:val="20"/>
        </w:rPr>
        <w:t xml:space="preserve"> u programu: </w:t>
      </w:r>
    </w:p>
    <w:p w:rsidR="004370C2" w:rsidRDefault="004370C2" w:rsidP="00035D72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0"/>
          <w:szCs w:val="20"/>
        </w:rPr>
        <w:t xml:space="preserve">        </w:t>
      </w:r>
    </w:p>
    <w:p w:rsidR="004370C2" w:rsidRPr="004370C2" w:rsidRDefault="004370C2" w:rsidP="00035D72">
      <w:pPr>
        <w:pStyle w:val="Default"/>
        <w:rPr>
          <w:b/>
          <w:bCs/>
          <w:color w:val="7030A0"/>
          <w:sz w:val="22"/>
          <w:szCs w:val="22"/>
        </w:rPr>
      </w:pPr>
      <w:r w:rsidRPr="004370C2">
        <w:rPr>
          <w:b/>
          <w:bCs/>
          <w:color w:val="7030A0"/>
          <w:sz w:val="22"/>
          <w:szCs w:val="22"/>
        </w:rPr>
        <w:t xml:space="preserve">     </w:t>
      </w:r>
      <w:r>
        <w:rPr>
          <w:b/>
          <w:bCs/>
          <w:color w:val="7030A0"/>
          <w:sz w:val="22"/>
          <w:szCs w:val="22"/>
        </w:rPr>
        <w:t>g</w:t>
      </w:r>
      <w:r w:rsidRPr="004370C2">
        <w:rPr>
          <w:b/>
          <w:bCs/>
          <w:color w:val="7030A0"/>
          <w:sz w:val="22"/>
          <w:szCs w:val="22"/>
        </w:rPr>
        <w:t>imnazije</w:t>
      </w:r>
      <w:r>
        <w:rPr>
          <w:b/>
          <w:bCs/>
          <w:color w:val="7030A0"/>
          <w:sz w:val="22"/>
          <w:szCs w:val="22"/>
        </w:rPr>
        <w:t xml:space="preserve"> – opći smjer</w:t>
      </w:r>
    </w:p>
    <w:p w:rsidR="00035D72" w:rsidRDefault="00035D72" w:rsidP="00035D72">
      <w:pPr>
        <w:pStyle w:val="Default"/>
        <w:rPr>
          <w:b/>
          <w:bCs/>
          <w:sz w:val="28"/>
          <w:szCs w:val="28"/>
        </w:rPr>
      </w:pPr>
    </w:p>
    <w:p w:rsidR="00035D72" w:rsidRDefault="00035D72" w:rsidP="00035D72">
      <w:pPr>
        <w:pStyle w:val="Default"/>
        <w:rPr>
          <w:b/>
          <w:bCs/>
          <w:sz w:val="28"/>
          <w:szCs w:val="28"/>
        </w:rPr>
      </w:pPr>
    </w:p>
    <w:p w:rsidR="00035D72" w:rsidRDefault="00035D72" w:rsidP="00035D7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IV. DJELATNICI USTANOVE </w:t>
      </w:r>
    </w:p>
    <w:p w:rsidR="00035D72" w:rsidRDefault="00035D72" w:rsidP="00035D72">
      <w:pPr>
        <w:pStyle w:val="Default"/>
        <w:rPr>
          <w:sz w:val="20"/>
          <w:szCs w:val="20"/>
        </w:rPr>
      </w:pPr>
    </w:p>
    <w:p w:rsidR="005B1814" w:rsidRDefault="005B1814" w:rsidP="00035D72">
      <w:pPr>
        <w:pStyle w:val="Default"/>
        <w:rPr>
          <w:sz w:val="20"/>
          <w:szCs w:val="20"/>
        </w:rPr>
      </w:pPr>
    </w:p>
    <w:p w:rsidR="00035D72" w:rsidRDefault="002F01D9" w:rsidP="00035D7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Na početku školske godine 2015./2016</w:t>
      </w:r>
      <w:r w:rsidR="00035D72">
        <w:rPr>
          <w:sz w:val="20"/>
          <w:szCs w:val="20"/>
        </w:rPr>
        <w:t xml:space="preserve">. zaposleno je ukupno </w:t>
      </w:r>
      <w:r w:rsidR="00564C71">
        <w:rPr>
          <w:sz w:val="20"/>
          <w:szCs w:val="20"/>
        </w:rPr>
        <w:t xml:space="preserve">4 </w:t>
      </w:r>
      <w:r w:rsidR="00035D72">
        <w:rPr>
          <w:sz w:val="20"/>
          <w:szCs w:val="20"/>
        </w:rPr>
        <w:t xml:space="preserve"> djelatnika</w:t>
      </w:r>
      <w:r w:rsidR="00564C71">
        <w:rPr>
          <w:sz w:val="20"/>
          <w:szCs w:val="20"/>
        </w:rPr>
        <w:t xml:space="preserve"> od toga 1 na neodređeno radno vrije</w:t>
      </w:r>
      <w:r>
        <w:rPr>
          <w:sz w:val="20"/>
          <w:szCs w:val="20"/>
        </w:rPr>
        <w:t>me, a ostali su vanjski suradnici .</w:t>
      </w:r>
      <w:r w:rsidR="00035D72">
        <w:rPr>
          <w:sz w:val="20"/>
          <w:szCs w:val="20"/>
        </w:rPr>
        <w:t xml:space="preserve"> </w:t>
      </w:r>
    </w:p>
    <w:p w:rsidR="006D26DD" w:rsidRDefault="006D26DD" w:rsidP="00035D72">
      <w:pPr>
        <w:pStyle w:val="Default"/>
        <w:rPr>
          <w:sz w:val="20"/>
          <w:szCs w:val="20"/>
        </w:rPr>
      </w:pPr>
    </w:p>
    <w:p w:rsidR="006D26DD" w:rsidRDefault="006D26DD" w:rsidP="00035D72">
      <w:pPr>
        <w:pStyle w:val="Default"/>
        <w:rPr>
          <w:sz w:val="20"/>
          <w:szCs w:val="20"/>
        </w:rPr>
      </w:pPr>
    </w:p>
    <w:p w:rsidR="00F363AF" w:rsidRDefault="00E63B74" w:rsidP="00035D72">
      <w:pPr>
        <w:shd w:val="clear" w:color="auto" w:fill="F2FCFC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2"/>
          <w:szCs w:val="22"/>
        </w:rPr>
      </w:pPr>
      <w:r>
        <w:rPr>
          <w:rFonts w:ascii="Verdana" w:eastAsia="Times New Roman" w:hAnsi="Verdana"/>
          <w:color w:val="000000"/>
          <w:sz w:val="22"/>
          <w:szCs w:val="22"/>
        </w:rPr>
        <w:t xml:space="preserve">NatašaJelica     </w:t>
      </w:r>
      <w:r w:rsidR="00B60CE9">
        <w:rPr>
          <w:rFonts w:ascii="Verdana" w:eastAsia="Times New Roman" w:hAnsi="Verdana"/>
          <w:color w:val="000000"/>
          <w:sz w:val="22"/>
          <w:szCs w:val="22"/>
        </w:rPr>
        <w:t xml:space="preserve">  </w:t>
      </w:r>
      <w:r>
        <w:rPr>
          <w:rFonts w:ascii="Verdana" w:eastAsia="Times New Roman" w:hAnsi="Verdana"/>
          <w:color w:val="000000"/>
          <w:sz w:val="22"/>
          <w:szCs w:val="22"/>
        </w:rPr>
        <w:t xml:space="preserve">   </w:t>
      </w:r>
      <w:r w:rsidR="00F363AF">
        <w:rPr>
          <w:rFonts w:ascii="Verdana" w:eastAsia="Times New Roman" w:hAnsi="Verdana"/>
          <w:color w:val="000000"/>
          <w:sz w:val="22"/>
          <w:szCs w:val="22"/>
        </w:rPr>
        <w:t xml:space="preserve">Dipl.filozof           Vjeronauki etika  </w:t>
      </w:r>
    </w:p>
    <w:p w:rsidR="00F363AF" w:rsidRDefault="00F363AF" w:rsidP="00035D72">
      <w:pPr>
        <w:shd w:val="clear" w:color="auto" w:fill="F2FCFC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2"/>
          <w:szCs w:val="22"/>
        </w:rPr>
      </w:pPr>
      <w:r>
        <w:rPr>
          <w:rFonts w:ascii="Verdana" w:eastAsia="Times New Roman" w:hAnsi="Verdana"/>
          <w:color w:val="000000"/>
          <w:sz w:val="22"/>
          <w:szCs w:val="22"/>
        </w:rPr>
        <w:t xml:space="preserve">                      </w:t>
      </w:r>
      <w:r w:rsidR="00B60CE9">
        <w:rPr>
          <w:rFonts w:ascii="Verdana" w:eastAsia="Times New Roman" w:hAnsi="Verdana"/>
          <w:color w:val="000000"/>
          <w:sz w:val="22"/>
          <w:szCs w:val="22"/>
        </w:rPr>
        <w:t xml:space="preserve">   </w:t>
      </w:r>
      <w:r>
        <w:rPr>
          <w:rFonts w:ascii="Verdana" w:eastAsia="Times New Roman" w:hAnsi="Verdana"/>
          <w:color w:val="000000"/>
          <w:sz w:val="22"/>
          <w:szCs w:val="22"/>
        </w:rPr>
        <w:t xml:space="preserve">   i relig. Kultura</w:t>
      </w:r>
    </w:p>
    <w:p w:rsidR="00F363AF" w:rsidRDefault="00F363AF" w:rsidP="002A0937">
      <w:pPr>
        <w:pBdr>
          <w:top w:val="single" w:sz="12" w:space="1" w:color="auto"/>
          <w:bottom w:val="single" w:sz="12" w:space="1" w:color="auto"/>
        </w:pBdr>
        <w:shd w:val="clear" w:color="auto" w:fill="F2FCFC"/>
        <w:tabs>
          <w:tab w:val="right" w:pos="10120"/>
        </w:tabs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2"/>
          <w:szCs w:val="22"/>
        </w:rPr>
      </w:pPr>
      <w:r>
        <w:rPr>
          <w:rFonts w:ascii="Verdana" w:eastAsia="Times New Roman" w:hAnsi="Verdana"/>
          <w:color w:val="000000"/>
          <w:sz w:val="22"/>
          <w:szCs w:val="22"/>
        </w:rPr>
        <w:t xml:space="preserve">Darko Premrl      </w:t>
      </w:r>
      <w:r w:rsidR="00B60CE9">
        <w:rPr>
          <w:rFonts w:ascii="Verdana" w:eastAsia="Times New Roman" w:hAnsi="Verdana"/>
          <w:color w:val="000000"/>
          <w:sz w:val="22"/>
          <w:szCs w:val="22"/>
        </w:rPr>
        <w:t xml:space="preserve">    </w:t>
      </w:r>
      <w:r w:rsidR="002F01D9">
        <w:rPr>
          <w:rFonts w:ascii="Verdana" w:eastAsia="Times New Roman" w:hAnsi="Verdana"/>
          <w:color w:val="000000"/>
          <w:sz w:val="22"/>
          <w:szCs w:val="22"/>
        </w:rPr>
        <w:t>kineziolog</w:t>
      </w:r>
      <w:r>
        <w:rPr>
          <w:rFonts w:ascii="Verdana" w:eastAsia="Times New Roman" w:hAnsi="Verdana"/>
          <w:color w:val="000000"/>
          <w:sz w:val="22"/>
          <w:szCs w:val="22"/>
        </w:rPr>
        <w:t xml:space="preserve">         </w:t>
      </w:r>
      <w:r w:rsidR="002F01D9">
        <w:rPr>
          <w:rFonts w:ascii="Verdana" w:eastAsia="Times New Roman" w:hAnsi="Verdana"/>
          <w:color w:val="000000"/>
          <w:sz w:val="22"/>
          <w:szCs w:val="22"/>
        </w:rPr>
        <w:t xml:space="preserve">Tjelesno i zdravstvena kultura                            </w:t>
      </w:r>
      <w:r w:rsidR="002A0937">
        <w:rPr>
          <w:rFonts w:ascii="Verdana" w:eastAsia="Times New Roman" w:hAnsi="Verdana"/>
          <w:color w:val="000000"/>
          <w:sz w:val="22"/>
          <w:szCs w:val="22"/>
        </w:rPr>
        <w:tab/>
      </w:r>
    </w:p>
    <w:p w:rsidR="002A0937" w:rsidRDefault="002A0937" w:rsidP="002A0937">
      <w:pPr>
        <w:pBdr>
          <w:top w:val="single" w:sz="12" w:space="1" w:color="auto"/>
          <w:bottom w:val="single" w:sz="12" w:space="1" w:color="auto"/>
        </w:pBdr>
        <w:shd w:val="clear" w:color="auto" w:fill="F2FCFC"/>
        <w:tabs>
          <w:tab w:val="right" w:pos="10120"/>
        </w:tabs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2"/>
          <w:szCs w:val="22"/>
        </w:rPr>
      </w:pPr>
    </w:p>
    <w:p w:rsidR="002A0937" w:rsidRDefault="002A0937" w:rsidP="002A0937">
      <w:pPr>
        <w:pBdr>
          <w:top w:val="single" w:sz="12" w:space="1" w:color="auto"/>
          <w:bottom w:val="single" w:sz="12" w:space="1" w:color="auto"/>
        </w:pBdr>
        <w:shd w:val="clear" w:color="auto" w:fill="F2FCFC"/>
        <w:tabs>
          <w:tab w:val="right" w:pos="10120"/>
        </w:tabs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2"/>
          <w:szCs w:val="22"/>
        </w:rPr>
      </w:pPr>
    </w:p>
    <w:p w:rsidR="00F363AF" w:rsidRDefault="00F363AF" w:rsidP="00035D72">
      <w:pPr>
        <w:shd w:val="clear" w:color="auto" w:fill="F2FCFC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2"/>
          <w:szCs w:val="22"/>
        </w:rPr>
      </w:pPr>
      <w:r>
        <w:rPr>
          <w:rFonts w:ascii="Verdana" w:eastAsia="Times New Roman" w:hAnsi="Verdana"/>
          <w:color w:val="000000"/>
          <w:sz w:val="22"/>
          <w:szCs w:val="22"/>
        </w:rPr>
        <w:t>Mirna Mihajlović</w:t>
      </w:r>
      <w:r w:rsidR="00B60CE9">
        <w:rPr>
          <w:rFonts w:ascii="Verdana" w:eastAsia="Times New Roman" w:hAnsi="Verdana"/>
          <w:color w:val="000000"/>
          <w:sz w:val="22"/>
          <w:szCs w:val="22"/>
        </w:rPr>
        <w:t xml:space="preserve">   </w:t>
      </w:r>
      <w:r>
        <w:rPr>
          <w:rFonts w:ascii="Verdana" w:eastAsia="Times New Roman" w:hAnsi="Verdana"/>
          <w:color w:val="000000"/>
          <w:sz w:val="22"/>
          <w:szCs w:val="22"/>
        </w:rPr>
        <w:t xml:space="preserve">  Dipl. in</w:t>
      </w:r>
      <w:r w:rsidR="00B60CE9">
        <w:rPr>
          <w:rFonts w:ascii="Verdana" w:eastAsia="Times New Roman" w:hAnsi="Verdana"/>
          <w:color w:val="000000"/>
          <w:sz w:val="22"/>
          <w:szCs w:val="22"/>
        </w:rPr>
        <w:t xml:space="preserve">g.biotehnologije Poznavanje robe </w:t>
      </w:r>
      <w:r>
        <w:rPr>
          <w:rFonts w:ascii="Verdana" w:eastAsia="Times New Roman" w:hAnsi="Verdana"/>
          <w:color w:val="000000"/>
          <w:sz w:val="22"/>
          <w:szCs w:val="22"/>
        </w:rPr>
        <w:t>i prehrane, biologija s</w:t>
      </w:r>
    </w:p>
    <w:p w:rsidR="00507836" w:rsidRDefault="00F363AF" w:rsidP="002A0937">
      <w:pPr>
        <w:shd w:val="clear" w:color="auto" w:fill="F2FCFC"/>
        <w:tabs>
          <w:tab w:val="right" w:pos="10120"/>
        </w:tabs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2"/>
          <w:szCs w:val="22"/>
        </w:rPr>
      </w:pPr>
      <w:r>
        <w:rPr>
          <w:rFonts w:ascii="Verdana" w:eastAsia="Times New Roman" w:hAnsi="Verdana"/>
          <w:color w:val="000000"/>
          <w:sz w:val="22"/>
          <w:szCs w:val="22"/>
        </w:rPr>
        <w:t xml:space="preserve">   </w:t>
      </w:r>
      <w:r w:rsidR="001D3734">
        <w:rPr>
          <w:rFonts w:ascii="Verdana" w:eastAsia="Times New Roman" w:hAnsi="Verdana"/>
          <w:color w:val="000000"/>
          <w:sz w:val="22"/>
          <w:szCs w:val="22"/>
        </w:rPr>
        <w:t xml:space="preserve">                        </w:t>
      </w:r>
      <w:r w:rsidR="00B60CE9">
        <w:rPr>
          <w:rFonts w:ascii="Verdana" w:eastAsia="Times New Roman" w:hAnsi="Verdana"/>
          <w:color w:val="000000"/>
          <w:sz w:val="22"/>
          <w:szCs w:val="22"/>
        </w:rPr>
        <w:t xml:space="preserve"> </w:t>
      </w:r>
      <w:r w:rsidR="001D3734">
        <w:rPr>
          <w:rFonts w:ascii="Verdana" w:eastAsia="Times New Roman" w:hAnsi="Verdana"/>
          <w:color w:val="000000"/>
          <w:sz w:val="22"/>
          <w:szCs w:val="22"/>
        </w:rPr>
        <w:t xml:space="preserve"> higijenom i ekologijom          </w:t>
      </w:r>
    </w:p>
    <w:p w:rsidR="002A0937" w:rsidRDefault="00507836" w:rsidP="002A0937">
      <w:pPr>
        <w:shd w:val="clear" w:color="auto" w:fill="F2FCFC"/>
        <w:tabs>
          <w:tab w:val="right" w:pos="10120"/>
        </w:tabs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2"/>
          <w:szCs w:val="22"/>
        </w:rPr>
      </w:pPr>
      <w:r>
        <w:rPr>
          <w:rFonts w:ascii="Verdana" w:eastAsia="Times New Roman" w:hAnsi="Verdana"/>
          <w:color w:val="000000"/>
          <w:sz w:val="22"/>
          <w:szCs w:val="22"/>
        </w:rPr>
        <w:t xml:space="preserve">Ivana Gašpar       </w:t>
      </w:r>
      <w:r w:rsidR="00B60CE9">
        <w:rPr>
          <w:rFonts w:ascii="Verdana" w:eastAsia="Times New Roman" w:hAnsi="Verdana"/>
          <w:color w:val="000000"/>
          <w:sz w:val="22"/>
          <w:szCs w:val="22"/>
        </w:rPr>
        <w:t xml:space="preserve">  </w:t>
      </w:r>
      <w:r>
        <w:rPr>
          <w:rFonts w:ascii="Verdana" w:eastAsia="Times New Roman" w:hAnsi="Verdana"/>
          <w:color w:val="000000"/>
          <w:sz w:val="22"/>
          <w:szCs w:val="22"/>
        </w:rPr>
        <w:t xml:space="preserve"> magistar ekonomskih znanosti</w:t>
      </w:r>
      <w:r w:rsidR="002A0937">
        <w:rPr>
          <w:rFonts w:ascii="Verdana" w:eastAsia="Times New Roman" w:hAnsi="Verdana"/>
          <w:color w:val="000000"/>
          <w:sz w:val="22"/>
          <w:szCs w:val="22"/>
        </w:rPr>
        <w:tab/>
      </w:r>
    </w:p>
    <w:p w:rsidR="002A0937" w:rsidRDefault="002A0937" w:rsidP="00035D72">
      <w:pPr>
        <w:shd w:val="clear" w:color="auto" w:fill="F2FCFC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2"/>
          <w:szCs w:val="22"/>
        </w:rPr>
      </w:pPr>
      <w:r>
        <w:rPr>
          <w:rFonts w:ascii="Verdana" w:eastAsia="Times New Roman" w:hAnsi="Verdana"/>
          <w:color w:val="000000"/>
          <w:sz w:val="22"/>
          <w:szCs w:val="22"/>
        </w:rPr>
        <w:t xml:space="preserve">Jurica Kuprešak      magistar inžinjer </w:t>
      </w:r>
    </w:p>
    <w:p w:rsidR="002A0937" w:rsidRDefault="002A0937" w:rsidP="00EB61D0">
      <w:pPr>
        <w:pBdr>
          <w:bottom w:val="single" w:sz="12" w:space="1" w:color="auto"/>
        </w:pBdr>
        <w:shd w:val="clear" w:color="auto" w:fill="F2FCFC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2"/>
          <w:szCs w:val="22"/>
        </w:rPr>
      </w:pPr>
      <w:r>
        <w:rPr>
          <w:rFonts w:ascii="Verdana" w:eastAsia="Times New Roman" w:hAnsi="Verdana"/>
          <w:color w:val="000000"/>
          <w:sz w:val="22"/>
          <w:szCs w:val="22"/>
        </w:rPr>
        <w:t xml:space="preserve">                             i</w:t>
      </w:r>
      <w:r w:rsidR="00B60CE9">
        <w:rPr>
          <w:rFonts w:ascii="Verdana" w:eastAsia="Times New Roman" w:hAnsi="Verdana"/>
          <w:color w:val="000000"/>
          <w:sz w:val="22"/>
          <w:szCs w:val="22"/>
        </w:rPr>
        <w:t>n</w:t>
      </w:r>
      <w:r>
        <w:rPr>
          <w:rFonts w:ascii="Verdana" w:eastAsia="Times New Roman" w:hAnsi="Verdana"/>
          <w:color w:val="000000"/>
          <w:sz w:val="22"/>
          <w:szCs w:val="22"/>
        </w:rPr>
        <w:t>formacijske i komunikacijske tehnologije</w:t>
      </w:r>
      <w:r w:rsidR="00EB61D0">
        <w:rPr>
          <w:rFonts w:ascii="Verdana" w:eastAsia="Times New Roman" w:hAnsi="Verdana"/>
          <w:color w:val="000000"/>
          <w:sz w:val="22"/>
          <w:szCs w:val="22"/>
        </w:rPr>
        <w:t xml:space="preserve"> vanjski suradnik    10</w:t>
      </w:r>
    </w:p>
    <w:p w:rsidR="00B60CE9" w:rsidRDefault="00B60CE9" w:rsidP="00EB61D0">
      <w:pPr>
        <w:pBdr>
          <w:bottom w:val="single" w:sz="12" w:space="1" w:color="auto"/>
        </w:pBdr>
        <w:shd w:val="clear" w:color="auto" w:fill="F2FCFC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2"/>
          <w:szCs w:val="22"/>
        </w:rPr>
      </w:pPr>
      <w:r>
        <w:rPr>
          <w:rFonts w:ascii="Verdana" w:eastAsia="Times New Roman" w:hAnsi="Verdana"/>
          <w:color w:val="000000"/>
          <w:sz w:val="22"/>
          <w:szCs w:val="22"/>
        </w:rPr>
        <w:t xml:space="preserve">  </w:t>
      </w:r>
    </w:p>
    <w:p w:rsidR="00B60CE9" w:rsidRDefault="00B60CE9" w:rsidP="00EB61D0">
      <w:pPr>
        <w:pBdr>
          <w:bottom w:val="single" w:sz="12" w:space="1" w:color="auto"/>
        </w:pBdr>
        <w:shd w:val="clear" w:color="auto" w:fill="F2FCFC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2"/>
          <w:szCs w:val="22"/>
        </w:rPr>
      </w:pPr>
      <w:r>
        <w:rPr>
          <w:rFonts w:ascii="Verdana" w:eastAsia="Times New Roman" w:hAnsi="Verdana"/>
          <w:color w:val="000000"/>
          <w:sz w:val="22"/>
          <w:szCs w:val="22"/>
        </w:rPr>
        <w:t>Suzana Suman      magistra sociologije i kroatologije : Njemački jezik  vanjski suradnik 4</w:t>
      </w:r>
    </w:p>
    <w:p w:rsidR="00B60CE9" w:rsidRDefault="00B60CE9" w:rsidP="00EB61D0">
      <w:pPr>
        <w:pBdr>
          <w:bottom w:val="single" w:sz="12" w:space="1" w:color="auto"/>
        </w:pBdr>
        <w:shd w:val="clear" w:color="auto" w:fill="F2FCFC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2"/>
          <w:szCs w:val="22"/>
        </w:rPr>
      </w:pPr>
    </w:p>
    <w:p w:rsidR="00B60CE9" w:rsidRDefault="00B60CE9" w:rsidP="00EB61D0">
      <w:pPr>
        <w:pBdr>
          <w:bottom w:val="single" w:sz="12" w:space="1" w:color="auto"/>
        </w:pBdr>
        <w:shd w:val="clear" w:color="auto" w:fill="F2FCFC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2"/>
          <w:szCs w:val="22"/>
        </w:rPr>
      </w:pPr>
      <w:r>
        <w:rPr>
          <w:rFonts w:ascii="Verdana" w:eastAsia="Times New Roman" w:hAnsi="Verdana"/>
          <w:color w:val="000000"/>
          <w:sz w:val="22"/>
          <w:szCs w:val="22"/>
        </w:rPr>
        <w:t xml:space="preserve">Nikica Ševo           strukovni manager ugostiteljstva , nastavnik strukovnih predmeta u                                          </w:t>
      </w:r>
    </w:p>
    <w:p w:rsidR="00B60CE9" w:rsidRDefault="00B60CE9" w:rsidP="00EB61D0">
      <w:pPr>
        <w:pBdr>
          <w:bottom w:val="single" w:sz="12" w:space="1" w:color="auto"/>
        </w:pBdr>
        <w:shd w:val="clear" w:color="auto" w:fill="F2FCFC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2"/>
          <w:szCs w:val="22"/>
        </w:rPr>
      </w:pPr>
      <w:r>
        <w:rPr>
          <w:rFonts w:ascii="Verdana" w:eastAsia="Times New Roman" w:hAnsi="Verdana"/>
          <w:color w:val="000000"/>
          <w:sz w:val="22"/>
          <w:szCs w:val="22"/>
        </w:rPr>
        <w:t xml:space="preserve">                            ugostiteljstvu</w:t>
      </w:r>
    </w:p>
    <w:p w:rsidR="00B60CE9" w:rsidRDefault="00B60CE9" w:rsidP="00EB61D0">
      <w:pPr>
        <w:pBdr>
          <w:bottom w:val="single" w:sz="12" w:space="1" w:color="auto"/>
        </w:pBdr>
        <w:shd w:val="clear" w:color="auto" w:fill="F2FCFC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2"/>
          <w:szCs w:val="22"/>
        </w:rPr>
      </w:pPr>
      <w:r>
        <w:rPr>
          <w:rFonts w:ascii="Verdana" w:eastAsia="Times New Roman" w:hAnsi="Verdana"/>
          <w:color w:val="000000"/>
          <w:sz w:val="22"/>
          <w:szCs w:val="22"/>
        </w:rPr>
        <w:t>Ivana Ševo           sss ekonomist</w:t>
      </w:r>
    </w:p>
    <w:p w:rsidR="00704604" w:rsidRDefault="00704604" w:rsidP="00EB61D0">
      <w:pPr>
        <w:pBdr>
          <w:bottom w:val="single" w:sz="12" w:space="1" w:color="auto"/>
        </w:pBdr>
        <w:shd w:val="clear" w:color="auto" w:fill="F2FCFC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2"/>
          <w:szCs w:val="22"/>
        </w:rPr>
      </w:pPr>
      <w:r>
        <w:rPr>
          <w:rFonts w:ascii="Verdana" w:eastAsia="Times New Roman" w:hAnsi="Verdana"/>
          <w:color w:val="000000"/>
          <w:sz w:val="22"/>
          <w:szCs w:val="22"/>
        </w:rPr>
        <w:t>Antonija Jukić       prof.talijanskog</w:t>
      </w:r>
    </w:p>
    <w:p w:rsidR="00704604" w:rsidRDefault="00704604" w:rsidP="00704604">
      <w:pPr>
        <w:pBdr>
          <w:bottom w:val="single" w:sz="12" w:space="8" w:color="auto"/>
        </w:pBdr>
        <w:shd w:val="clear" w:color="auto" w:fill="F2FCFC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2"/>
          <w:szCs w:val="22"/>
        </w:rPr>
      </w:pPr>
      <w:r>
        <w:rPr>
          <w:rFonts w:ascii="Verdana" w:eastAsia="Times New Roman" w:hAnsi="Verdana"/>
          <w:color w:val="000000"/>
          <w:sz w:val="22"/>
          <w:szCs w:val="22"/>
        </w:rPr>
        <w:lastRenderedPageBreak/>
        <w:t>Lidija Goldoni   magistra ekonomije, prof.ekonomskih predmeta            statistika i knjigovodstvo</w:t>
      </w:r>
    </w:p>
    <w:p w:rsidR="00704604" w:rsidRDefault="00704604" w:rsidP="00704604">
      <w:pPr>
        <w:pBdr>
          <w:bottom w:val="single" w:sz="12" w:space="8" w:color="auto"/>
        </w:pBdr>
        <w:shd w:val="clear" w:color="auto" w:fill="F2FCFC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2"/>
          <w:szCs w:val="22"/>
        </w:rPr>
      </w:pPr>
      <w:r>
        <w:rPr>
          <w:rFonts w:ascii="Verdana" w:eastAsia="Times New Roman" w:hAnsi="Verdana"/>
          <w:color w:val="000000"/>
          <w:sz w:val="22"/>
          <w:szCs w:val="22"/>
        </w:rPr>
        <w:t xml:space="preserve">Višnja Mikuš –Krešić   dipl.pravnica              nastavnik gospodarskog prava i poslovnog         dopisivanja  </w:t>
      </w:r>
    </w:p>
    <w:p w:rsidR="00704604" w:rsidRDefault="003D7057" w:rsidP="00704604">
      <w:pPr>
        <w:pBdr>
          <w:bottom w:val="single" w:sz="12" w:space="8" w:color="auto"/>
        </w:pBdr>
        <w:shd w:val="clear" w:color="auto" w:fill="F2FCFC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2"/>
          <w:szCs w:val="22"/>
        </w:rPr>
      </w:pPr>
      <w:r>
        <w:rPr>
          <w:rFonts w:ascii="Verdana" w:eastAsia="Times New Roman" w:hAnsi="Verdana"/>
          <w:color w:val="000000"/>
          <w:sz w:val="22"/>
          <w:szCs w:val="22"/>
        </w:rPr>
        <w:t>Ivan Gagro             stručni učitelj kuharstva i posluživanja</w:t>
      </w:r>
      <w:r w:rsidR="00704604">
        <w:rPr>
          <w:rFonts w:ascii="Verdana" w:eastAsia="Times New Roman" w:hAnsi="Verdana"/>
          <w:color w:val="000000"/>
          <w:sz w:val="22"/>
          <w:szCs w:val="22"/>
        </w:rPr>
        <w:t xml:space="preserve">  </w:t>
      </w:r>
    </w:p>
    <w:p w:rsidR="003D7057" w:rsidRDefault="003D7057" w:rsidP="00704604">
      <w:pPr>
        <w:pBdr>
          <w:bottom w:val="single" w:sz="12" w:space="8" w:color="auto"/>
        </w:pBdr>
        <w:shd w:val="clear" w:color="auto" w:fill="F2FCFC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2"/>
          <w:szCs w:val="22"/>
        </w:rPr>
      </w:pPr>
      <w:r>
        <w:rPr>
          <w:rFonts w:ascii="Verdana" w:eastAsia="Times New Roman" w:hAnsi="Verdana"/>
          <w:color w:val="000000"/>
          <w:sz w:val="22"/>
          <w:szCs w:val="22"/>
        </w:rPr>
        <w:t>Miroslav Kozina       mr.geografije                                        profesor geografije</w:t>
      </w:r>
    </w:p>
    <w:p w:rsidR="003D7057" w:rsidRDefault="003D7057" w:rsidP="00704604">
      <w:pPr>
        <w:pBdr>
          <w:bottom w:val="single" w:sz="12" w:space="8" w:color="auto"/>
        </w:pBdr>
        <w:shd w:val="clear" w:color="auto" w:fill="F2FCFC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2"/>
          <w:szCs w:val="22"/>
        </w:rPr>
      </w:pPr>
      <w:r>
        <w:rPr>
          <w:rFonts w:ascii="Verdana" w:eastAsia="Times New Roman" w:hAnsi="Verdana"/>
          <w:color w:val="000000"/>
          <w:sz w:val="22"/>
          <w:szCs w:val="22"/>
        </w:rPr>
        <w:t>Ela Ivanić               prof engleskog jezika</w:t>
      </w:r>
    </w:p>
    <w:p w:rsidR="00F363AF" w:rsidRPr="00F363AF" w:rsidRDefault="00F363AF" w:rsidP="00035D72">
      <w:pPr>
        <w:shd w:val="clear" w:color="auto" w:fill="F2FCFC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2"/>
          <w:szCs w:val="22"/>
        </w:rPr>
      </w:pPr>
    </w:p>
    <w:p w:rsidR="006D26DD" w:rsidRDefault="00AE66F4" w:rsidP="00AE66F4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V. ORGANIZACIJA NASTAVE</w:t>
      </w:r>
    </w:p>
    <w:p w:rsidR="006D26DD" w:rsidRDefault="006D26DD" w:rsidP="00AE66F4">
      <w:pPr>
        <w:pStyle w:val="Default"/>
        <w:rPr>
          <w:b/>
          <w:bCs/>
          <w:sz w:val="28"/>
          <w:szCs w:val="28"/>
        </w:rPr>
      </w:pPr>
    </w:p>
    <w:p w:rsidR="00AE66F4" w:rsidRDefault="00AE66F4" w:rsidP="00AE66F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AE66F4" w:rsidRDefault="00AE66F4" w:rsidP="00AE66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Odgojno – obrazovni rad Gimnazije odvija se u jednom turnusu i izvodi se u petodnevnom radnom tjednu. U organizaciji rada poštovani su svi zahtjevi koji se odnose na specifičnosti izvođenja odgojno – obrazovnog rada Gimnazije. Tjedni broj sati u razredima u skladu je sa nastavnim programom opće, jezične i prirodoslovno matematičke gimnazije. </w:t>
      </w:r>
    </w:p>
    <w:p w:rsidR="00AE66F4" w:rsidRDefault="00AE66F4" w:rsidP="00AE66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Nastava se izvodi u specijaliziranim učionicama koje u potpunosti odgovaraju zahtjevima programa. </w:t>
      </w:r>
    </w:p>
    <w:p w:rsidR="00AE66F4" w:rsidRDefault="00AE66F4" w:rsidP="00AE66F4">
      <w:pPr>
        <w:pStyle w:val="Default"/>
        <w:rPr>
          <w:sz w:val="23"/>
          <w:szCs w:val="23"/>
        </w:rPr>
      </w:pPr>
    </w:p>
    <w:p w:rsidR="00AE66F4" w:rsidRDefault="00AE66F4" w:rsidP="00AE66F4">
      <w:pPr>
        <w:pStyle w:val="Default"/>
        <w:rPr>
          <w:sz w:val="23"/>
          <w:szCs w:val="23"/>
        </w:rPr>
      </w:pPr>
    </w:p>
    <w:p w:rsidR="005B1814" w:rsidRDefault="00504583" w:rsidP="00F37B98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VI. TJEDNA ZADUŽENJA NASTAVNIKA  - </w:t>
      </w:r>
    </w:p>
    <w:p w:rsidR="00AE66F4" w:rsidRDefault="00504583" w:rsidP="005B1814">
      <w:pPr>
        <w:pStyle w:val="Default"/>
        <w:numPr>
          <w:ilvl w:val="1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su u prilogu ovog godišnjeg plana </w:t>
      </w:r>
    </w:p>
    <w:p w:rsidR="00504583" w:rsidRDefault="00504583" w:rsidP="00F37B98">
      <w:pPr>
        <w:pStyle w:val="Default"/>
        <w:rPr>
          <w:b/>
          <w:bCs/>
          <w:sz w:val="28"/>
          <w:szCs w:val="28"/>
        </w:rPr>
      </w:pPr>
    </w:p>
    <w:p w:rsidR="005B1814" w:rsidRDefault="005B1814" w:rsidP="00F37B98">
      <w:pPr>
        <w:pStyle w:val="Default"/>
        <w:rPr>
          <w:b/>
          <w:bCs/>
          <w:sz w:val="28"/>
          <w:szCs w:val="28"/>
        </w:rPr>
      </w:pPr>
    </w:p>
    <w:p w:rsidR="00504583" w:rsidRDefault="00504583" w:rsidP="00504583">
      <w:pPr>
        <w:pStyle w:val="Default"/>
        <w:rPr>
          <w:b/>
          <w:bCs/>
          <w:sz w:val="28"/>
          <w:szCs w:val="28"/>
        </w:rPr>
      </w:pPr>
    </w:p>
    <w:p w:rsidR="00504583" w:rsidRDefault="00504583" w:rsidP="0050458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VII. ORIJENTACIJSKI KALENDAR RADA USTANOVE </w:t>
      </w:r>
    </w:p>
    <w:p w:rsidR="006D26DD" w:rsidRDefault="006D26DD" w:rsidP="00504583">
      <w:pPr>
        <w:pStyle w:val="Default"/>
        <w:rPr>
          <w:sz w:val="28"/>
          <w:szCs w:val="28"/>
        </w:rPr>
      </w:pPr>
    </w:p>
    <w:p w:rsidR="00504583" w:rsidRDefault="00504583" w:rsidP="0050458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Kale</w:t>
      </w:r>
      <w:r w:rsidR="002F01D9">
        <w:rPr>
          <w:sz w:val="23"/>
          <w:szCs w:val="23"/>
        </w:rPr>
        <w:t>ndar rada za školsku godinu 2015./2016</w:t>
      </w:r>
      <w:r>
        <w:rPr>
          <w:sz w:val="23"/>
          <w:szCs w:val="23"/>
        </w:rPr>
        <w:t xml:space="preserve">. donijelo je Ministarstvo znanosti, obrazovanja i športa Republike Hrvatske. </w:t>
      </w:r>
    </w:p>
    <w:p w:rsidR="00504583" w:rsidRDefault="00504583" w:rsidP="0050458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Nastava u ovoj školskoj godini zap</w:t>
      </w:r>
      <w:r w:rsidR="00B92523">
        <w:rPr>
          <w:sz w:val="23"/>
          <w:szCs w:val="23"/>
        </w:rPr>
        <w:t>očinje 07</w:t>
      </w:r>
      <w:r w:rsidR="0058607D">
        <w:rPr>
          <w:sz w:val="23"/>
          <w:szCs w:val="23"/>
        </w:rPr>
        <w:t>. rujna 2</w:t>
      </w:r>
      <w:r w:rsidR="00B92523">
        <w:rPr>
          <w:sz w:val="23"/>
          <w:szCs w:val="23"/>
        </w:rPr>
        <w:t>015., a završava 10.6.</w:t>
      </w:r>
      <w:r w:rsidR="002F01D9">
        <w:rPr>
          <w:sz w:val="23"/>
          <w:szCs w:val="23"/>
        </w:rPr>
        <w:t xml:space="preserve"> lipnja 2016</w:t>
      </w:r>
      <w:r>
        <w:rPr>
          <w:sz w:val="23"/>
          <w:szCs w:val="23"/>
        </w:rPr>
        <w:t xml:space="preserve">. i izvodi se u dva polugodišta. </w:t>
      </w:r>
    </w:p>
    <w:p w:rsidR="00504583" w:rsidRDefault="0058607D" w:rsidP="0050458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Prvo polugodište za</w:t>
      </w:r>
      <w:r w:rsidR="00B92523">
        <w:rPr>
          <w:sz w:val="23"/>
          <w:szCs w:val="23"/>
        </w:rPr>
        <w:t>počinje 07. rujna 2015. i završava 23</w:t>
      </w:r>
      <w:r w:rsidR="002F01D9">
        <w:rPr>
          <w:sz w:val="23"/>
          <w:szCs w:val="23"/>
        </w:rPr>
        <w:t>. prosinca 2015</w:t>
      </w:r>
      <w:r w:rsidR="00504583">
        <w:rPr>
          <w:sz w:val="23"/>
          <w:szCs w:val="23"/>
        </w:rPr>
        <w:t xml:space="preserve">. </w:t>
      </w:r>
    </w:p>
    <w:p w:rsidR="00504583" w:rsidRDefault="00B92523" w:rsidP="0050458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Drugo polugodište započinje 11</w:t>
      </w:r>
      <w:r w:rsidR="0058607D">
        <w:rPr>
          <w:sz w:val="23"/>
          <w:szCs w:val="23"/>
        </w:rPr>
        <w:t>. siječnja 201</w:t>
      </w:r>
      <w:r>
        <w:rPr>
          <w:sz w:val="23"/>
          <w:szCs w:val="23"/>
        </w:rPr>
        <w:t>6. i završava 10</w:t>
      </w:r>
      <w:r w:rsidR="002F01D9">
        <w:rPr>
          <w:sz w:val="23"/>
          <w:szCs w:val="23"/>
        </w:rPr>
        <w:t>. lipnja 2016</w:t>
      </w:r>
      <w:r w:rsidR="00504583">
        <w:rPr>
          <w:sz w:val="23"/>
          <w:szCs w:val="23"/>
        </w:rPr>
        <w:t>., a učenicima završnih r</w:t>
      </w:r>
      <w:r w:rsidR="0058607D">
        <w:rPr>
          <w:sz w:val="23"/>
          <w:szCs w:val="23"/>
        </w:rPr>
        <w:t>azreda 16. svibnja</w:t>
      </w:r>
      <w:r>
        <w:rPr>
          <w:sz w:val="23"/>
          <w:szCs w:val="23"/>
        </w:rPr>
        <w:t xml:space="preserve"> 2016</w:t>
      </w:r>
      <w:r w:rsidR="00504583">
        <w:rPr>
          <w:sz w:val="23"/>
          <w:szCs w:val="23"/>
        </w:rPr>
        <w:t xml:space="preserve">. </w:t>
      </w:r>
    </w:p>
    <w:p w:rsidR="00504583" w:rsidRDefault="00336952" w:rsidP="0050458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Zimski odmor u</w:t>
      </w:r>
      <w:r w:rsidR="00B92523">
        <w:rPr>
          <w:sz w:val="23"/>
          <w:szCs w:val="23"/>
        </w:rPr>
        <w:t>čenika počinje 24. prosinca 2015., a završava 8</w:t>
      </w:r>
      <w:r w:rsidR="002F01D9">
        <w:rPr>
          <w:sz w:val="23"/>
          <w:szCs w:val="23"/>
        </w:rPr>
        <w:t>. siječnja 2016</w:t>
      </w:r>
      <w:r w:rsidR="00504583">
        <w:rPr>
          <w:sz w:val="23"/>
          <w:szCs w:val="23"/>
        </w:rPr>
        <w:t xml:space="preserve">. godine. </w:t>
      </w:r>
    </w:p>
    <w:p w:rsidR="00504583" w:rsidRDefault="00504583" w:rsidP="0050458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Pr</w:t>
      </w:r>
      <w:r w:rsidR="00336952">
        <w:rPr>
          <w:sz w:val="23"/>
          <w:szCs w:val="23"/>
        </w:rPr>
        <w:t xml:space="preserve">oljetni odmor </w:t>
      </w:r>
      <w:r w:rsidR="00B92523">
        <w:rPr>
          <w:sz w:val="23"/>
          <w:szCs w:val="23"/>
        </w:rPr>
        <w:t>učenika počinje 21. ožujka</w:t>
      </w:r>
      <w:r w:rsidR="002F01D9">
        <w:rPr>
          <w:sz w:val="23"/>
          <w:szCs w:val="23"/>
        </w:rPr>
        <w:t xml:space="preserve"> 2016</w:t>
      </w:r>
      <w:r w:rsidR="00336952">
        <w:rPr>
          <w:sz w:val="23"/>
          <w:szCs w:val="23"/>
        </w:rPr>
        <w:t>. god</w:t>
      </w:r>
      <w:r w:rsidR="00B92523">
        <w:rPr>
          <w:sz w:val="23"/>
          <w:szCs w:val="23"/>
        </w:rPr>
        <w:t>ine, a završava 28 ožujka</w:t>
      </w:r>
      <w:r w:rsidR="002F01D9">
        <w:rPr>
          <w:sz w:val="23"/>
          <w:szCs w:val="23"/>
        </w:rPr>
        <w:t xml:space="preserve"> 2016.</w:t>
      </w:r>
      <w:r>
        <w:rPr>
          <w:sz w:val="23"/>
          <w:szCs w:val="23"/>
        </w:rPr>
        <w:t xml:space="preserve"> godine. </w:t>
      </w:r>
    </w:p>
    <w:p w:rsidR="00504583" w:rsidRDefault="00336952" w:rsidP="0050458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Ljetni odmor</w:t>
      </w:r>
      <w:r w:rsidR="00B92523">
        <w:rPr>
          <w:sz w:val="23"/>
          <w:szCs w:val="23"/>
        </w:rPr>
        <w:t xml:space="preserve"> učenika počinje 13.</w:t>
      </w:r>
      <w:r w:rsidR="002F01D9">
        <w:rPr>
          <w:sz w:val="23"/>
          <w:szCs w:val="23"/>
        </w:rPr>
        <w:t>lipnja 2016</w:t>
      </w:r>
      <w:r w:rsidR="00504583">
        <w:rPr>
          <w:sz w:val="23"/>
          <w:szCs w:val="23"/>
        </w:rPr>
        <w:t xml:space="preserve">. godine., osim za učenike koji polažu razredne, popravne ispite ili ispite državne maturu. </w:t>
      </w:r>
    </w:p>
    <w:p w:rsidR="00504583" w:rsidRDefault="00504583" w:rsidP="0050458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Nastava</w:t>
      </w:r>
      <w:r w:rsidR="00336952">
        <w:rPr>
          <w:sz w:val="23"/>
          <w:szCs w:val="23"/>
        </w:rPr>
        <w:t xml:space="preserve"> je planirana na 37 tjedana (181</w:t>
      </w:r>
      <w:r>
        <w:rPr>
          <w:sz w:val="23"/>
          <w:szCs w:val="23"/>
        </w:rPr>
        <w:t xml:space="preserve"> nastavni dan), a za završne razrede 32 tjedna (160 dana).</w:t>
      </w:r>
    </w:p>
    <w:p w:rsidR="00F13A76" w:rsidRDefault="00F13A76" w:rsidP="0050458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Zimski odmor učenika: 11 dana</w:t>
      </w:r>
    </w:p>
    <w:p w:rsidR="00F13A76" w:rsidRDefault="00F13A76" w:rsidP="0050458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Proljetnji odmor učenika : 5 dana</w:t>
      </w:r>
    </w:p>
    <w:p w:rsidR="00F13A76" w:rsidRDefault="00F13A76" w:rsidP="0050458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Ljetnji odmor učenika : 51 dan</w:t>
      </w:r>
    </w:p>
    <w:p w:rsidR="00F13A76" w:rsidRDefault="00F13A76" w:rsidP="0050458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Ukupno odmori učenika: 67 dana</w:t>
      </w:r>
    </w:p>
    <w:p w:rsidR="007E7679" w:rsidRDefault="007E7679" w:rsidP="0050458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</w:t>
      </w:r>
    </w:p>
    <w:p w:rsidR="007A5C09" w:rsidRDefault="007A5C09" w:rsidP="00504583">
      <w:pPr>
        <w:pStyle w:val="Default"/>
        <w:rPr>
          <w:sz w:val="23"/>
          <w:szCs w:val="23"/>
        </w:rPr>
      </w:pPr>
    </w:p>
    <w:p w:rsidR="00B92523" w:rsidRDefault="00B92523" w:rsidP="00504583">
      <w:pPr>
        <w:pStyle w:val="Default"/>
        <w:rPr>
          <w:b/>
          <w:sz w:val="23"/>
          <w:szCs w:val="23"/>
        </w:rPr>
      </w:pPr>
    </w:p>
    <w:p w:rsidR="00B92523" w:rsidRDefault="00B92523" w:rsidP="00504583">
      <w:pPr>
        <w:pStyle w:val="Default"/>
        <w:rPr>
          <w:b/>
          <w:sz w:val="23"/>
          <w:szCs w:val="23"/>
        </w:rPr>
      </w:pPr>
    </w:p>
    <w:p w:rsidR="007A5C09" w:rsidRPr="007E7679" w:rsidRDefault="007A5C09" w:rsidP="00504583">
      <w:pPr>
        <w:pStyle w:val="Default"/>
        <w:rPr>
          <w:b/>
          <w:sz w:val="23"/>
          <w:szCs w:val="23"/>
        </w:rPr>
      </w:pPr>
      <w:r w:rsidRPr="007E7679">
        <w:rPr>
          <w:b/>
          <w:sz w:val="23"/>
          <w:szCs w:val="23"/>
        </w:rPr>
        <w:lastRenderedPageBreak/>
        <w:t>Državni praznici i blagdani:</w:t>
      </w:r>
    </w:p>
    <w:p w:rsidR="007A5C09" w:rsidRPr="0077064E" w:rsidRDefault="007A5C09" w:rsidP="00504583">
      <w:pPr>
        <w:pStyle w:val="Default"/>
        <w:rPr>
          <w:b/>
          <w:sz w:val="23"/>
          <w:szCs w:val="23"/>
        </w:rPr>
      </w:pPr>
      <w:r w:rsidRPr="0077064E">
        <w:rPr>
          <w:b/>
          <w:sz w:val="23"/>
          <w:szCs w:val="23"/>
        </w:rPr>
        <w:t xml:space="preserve">                     </w:t>
      </w:r>
      <w:r w:rsidR="0077064E" w:rsidRPr="0077064E">
        <w:rPr>
          <w:b/>
          <w:sz w:val="23"/>
          <w:szCs w:val="23"/>
        </w:rPr>
        <w:t xml:space="preserve">                           </w:t>
      </w:r>
      <w:r w:rsidR="0077064E">
        <w:rPr>
          <w:b/>
          <w:sz w:val="23"/>
          <w:szCs w:val="23"/>
        </w:rPr>
        <w:t xml:space="preserve">     </w:t>
      </w:r>
      <w:r w:rsidR="00B92523">
        <w:rPr>
          <w:b/>
          <w:sz w:val="23"/>
          <w:szCs w:val="23"/>
          <w:highlight w:val="yellow"/>
        </w:rPr>
        <w:t>08.10.2015.</w:t>
      </w:r>
      <w:r w:rsidRPr="0077064E">
        <w:rPr>
          <w:b/>
          <w:sz w:val="23"/>
          <w:szCs w:val="23"/>
          <w:highlight w:val="yellow"/>
        </w:rPr>
        <w:t xml:space="preserve">       Dan neovisnosti</w:t>
      </w:r>
    </w:p>
    <w:p w:rsidR="007A5C09" w:rsidRPr="0077064E" w:rsidRDefault="007A5C09" w:rsidP="00504583">
      <w:pPr>
        <w:pStyle w:val="Default"/>
        <w:rPr>
          <w:b/>
          <w:sz w:val="23"/>
          <w:szCs w:val="23"/>
        </w:rPr>
      </w:pPr>
      <w:r w:rsidRPr="0077064E">
        <w:rPr>
          <w:b/>
          <w:sz w:val="23"/>
          <w:szCs w:val="23"/>
        </w:rPr>
        <w:t xml:space="preserve">                                        </w:t>
      </w:r>
      <w:r w:rsidR="0077064E">
        <w:rPr>
          <w:b/>
          <w:sz w:val="23"/>
          <w:szCs w:val="23"/>
        </w:rPr>
        <w:t xml:space="preserve">             </w:t>
      </w:r>
      <w:r w:rsidR="00B92523">
        <w:rPr>
          <w:b/>
          <w:sz w:val="23"/>
          <w:szCs w:val="23"/>
          <w:highlight w:val="green"/>
        </w:rPr>
        <w:t>01.11.2015</w:t>
      </w:r>
      <w:r w:rsidR="0077064E" w:rsidRPr="0077064E">
        <w:rPr>
          <w:b/>
          <w:sz w:val="23"/>
          <w:szCs w:val="23"/>
          <w:highlight w:val="green"/>
        </w:rPr>
        <w:t xml:space="preserve">.       </w:t>
      </w:r>
      <w:r w:rsidRPr="0077064E">
        <w:rPr>
          <w:b/>
          <w:sz w:val="23"/>
          <w:szCs w:val="23"/>
          <w:highlight w:val="green"/>
        </w:rPr>
        <w:t>Dan svih svetih</w:t>
      </w:r>
    </w:p>
    <w:p w:rsidR="007A5C09" w:rsidRPr="0077064E" w:rsidRDefault="007A5C09" w:rsidP="00504583">
      <w:pPr>
        <w:pStyle w:val="Default"/>
        <w:rPr>
          <w:b/>
          <w:sz w:val="23"/>
          <w:szCs w:val="23"/>
        </w:rPr>
      </w:pPr>
      <w:r w:rsidRPr="0077064E">
        <w:rPr>
          <w:b/>
          <w:sz w:val="23"/>
          <w:szCs w:val="23"/>
        </w:rPr>
        <w:t xml:space="preserve">                    </w:t>
      </w:r>
      <w:r w:rsidR="0077064E" w:rsidRPr="0077064E">
        <w:rPr>
          <w:b/>
          <w:sz w:val="23"/>
          <w:szCs w:val="23"/>
        </w:rPr>
        <w:t xml:space="preserve">                           </w:t>
      </w:r>
      <w:r w:rsidR="0077064E">
        <w:rPr>
          <w:b/>
          <w:sz w:val="23"/>
          <w:szCs w:val="23"/>
        </w:rPr>
        <w:t xml:space="preserve">    </w:t>
      </w:r>
      <w:r w:rsidRPr="0077064E">
        <w:rPr>
          <w:b/>
          <w:sz w:val="23"/>
          <w:szCs w:val="23"/>
        </w:rPr>
        <w:t xml:space="preserve"> </w:t>
      </w:r>
      <w:r w:rsidR="0077064E">
        <w:rPr>
          <w:b/>
          <w:sz w:val="23"/>
          <w:szCs w:val="23"/>
        </w:rPr>
        <w:t xml:space="preserve"> </w:t>
      </w:r>
      <w:r w:rsidR="00B92523">
        <w:rPr>
          <w:b/>
          <w:sz w:val="23"/>
          <w:szCs w:val="23"/>
          <w:highlight w:val="cyan"/>
        </w:rPr>
        <w:t>25.12.2015</w:t>
      </w:r>
      <w:r w:rsidR="0077064E" w:rsidRPr="0077064E">
        <w:rPr>
          <w:b/>
          <w:sz w:val="23"/>
          <w:szCs w:val="23"/>
          <w:highlight w:val="cyan"/>
        </w:rPr>
        <w:t xml:space="preserve">.       </w:t>
      </w:r>
      <w:r w:rsidRPr="0077064E">
        <w:rPr>
          <w:b/>
          <w:sz w:val="23"/>
          <w:szCs w:val="23"/>
          <w:highlight w:val="cyan"/>
        </w:rPr>
        <w:t xml:space="preserve"> Božić</w:t>
      </w:r>
    </w:p>
    <w:p w:rsidR="007A5C09" w:rsidRPr="0077064E" w:rsidRDefault="007A5C09" w:rsidP="00504583">
      <w:pPr>
        <w:pStyle w:val="Default"/>
        <w:rPr>
          <w:b/>
          <w:sz w:val="23"/>
          <w:szCs w:val="23"/>
        </w:rPr>
      </w:pPr>
      <w:r w:rsidRPr="0077064E">
        <w:rPr>
          <w:b/>
          <w:sz w:val="23"/>
          <w:szCs w:val="23"/>
        </w:rPr>
        <w:t xml:space="preserve">                                                     </w:t>
      </w:r>
      <w:r w:rsidR="00B92523">
        <w:rPr>
          <w:b/>
          <w:sz w:val="23"/>
          <w:szCs w:val="23"/>
          <w:highlight w:val="magenta"/>
        </w:rPr>
        <w:t>26.12.2015</w:t>
      </w:r>
      <w:r w:rsidRPr="0077064E">
        <w:rPr>
          <w:b/>
          <w:sz w:val="23"/>
          <w:szCs w:val="23"/>
          <w:highlight w:val="magenta"/>
        </w:rPr>
        <w:t>.        Sveti Stjepan</w:t>
      </w:r>
    </w:p>
    <w:p w:rsidR="007A5C09" w:rsidRPr="0077064E" w:rsidRDefault="007A5C09" w:rsidP="00504583">
      <w:pPr>
        <w:pStyle w:val="Default"/>
        <w:rPr>
          <w:b/>
          <w:sz w:val="23"/>
          <w:szCs w:val="23"/>
        </w:rPr>
      </w:pPr>
      <w:r w:rsidRPr="0077064E">
        <w:rPr>
          <w:b/>
          <w:sz w:val="23"/>
          <w:szCs w:val="23"/>
        </w:rPr>
        <w:t xml:space="preserve">                                   </w:t>
      </w:r>
      <w:r w:rsidR="0077064E" w:rsidRPr="0077064E">
        <w:rPr>
          <w:b/>
          <w:sz w:val="23"/>
          <w:szCs w:val="23"/>
        </w:rPr>
        <w:t xml:space="preserve">             </w:t>
      </w:r>
      <w:r w:rsidR="0077064E">
        <w:rPr>
          <w:b/>
          <w:sz w:val="23"/>
          <w:szCs w:val="23"/>
        </w:rPr>
        <w:t xml:space="preserve">    </w:t>
      </w:r>
      <w:r w:rsidRPr="0077064E">
        <w:rPr>
          <w:b/>
          <w:sz w:val="23"/>
          <w:szCs w:val="23"/>
        </w:rPr>
        <w:t xml:space="preserve"> </w:t>
      </w:r>
      <w:r w:rsidR="00B92523">
        <w:rPr>
          <w:b/>
          <w:sz w:val="23"/>
          <w:szCs w:val="23"/>
          <w:highlight w:val="red"/>
        </w:rPr>
        <w:t>01.01.2016</w:t>
      </w:r>
      <w:r w:rsidRPr="0077064E">
        <w:rPr>
          <w:b/>
          <w:sz w:val="23"/>
          <w:szCs w:val="23"/>
          <w:highlight w:val="red"/>
        </w:rPr>
        <w:t>.        Nova godina</w:t>
      </w:r>
    </w:p>
    <w:p w:rsidR="007A5C09" w:rsidRPr="0077064E" w:rsidRDefault="007A5C09" w:rsidP="00504583">
      <w:pPr>
        <w:pStyle w:val="Default"/>
        <w:rPr>
          <w:b/>
          <w:sz w:val="23"/>
          <w:szCs w:val="23"/>
          <w:highlight w:val="lightGray"/>
        </w:rPr>
      </w:pPr>
      <w:r w:rsidRPr="0077064E">
        <w:rPr>
          <w:b/>
          <w:sz w:val="23"/>
          <w:szCs w:val="23"/>
        </w:rPr>
        <w:t xml:space="preserve">                                                     </w:t>
      </w:r>
      <w:r w:rsidR="00B92523">
        <w:rPr>
          <w:b/>
          <w:sz w:val="23"/>
          <w:szCs w:val="23"/>
          <w:highlight w:val="lightGray"/>
        </w:rPr>
        <w:t>06.01.2016</w:t>
      </w:r>
      <w:r w:rsidRPr="0077064E">
        <w:rPr>
          <w:b/>
          <w:sz w:val="23"/>
          <w:szCs w:val="23"/>
          <w:highlight w:val="lightGray"/>
        </w:rPr>
        <w:t>.        Sveta tri kralja</w:t>
      </w:r>
    </w:p>
    <w:p w:rsidR="007A5C09" w:rsidRPr="0077064E" w:rsidRDefault="007A5C09" w:rsidP="00504583">
      <w:pPr>
        <w:pStyle w:val="Default"/>
        <w:rPr>
          <w:b/>
          <w:sz w:val="23"/>
          <w:szCs w:val="23"/>
        </w:rPr>
      </w:pPr>
      <w:r w:rsidRPr="0077064E">
        <w:rPr>
          <w:b/>
          <w:sz w:val="23"/>
          <w:szCs w:val="23"/>
        </w:rPr>
        <w:t xml:space="preserve">                    </w:t>
      </w:r>
      <w:r w:rsidR="0077064E" w:rsidRPr="0077064E">
        <w:rPr>
          <w:b/>
          <w:sz w:val="23"/>
          <w:szCs w:val="23"/>
        </w:rPr>
        <w:t xml:space="preserve">                            </w:t>
      </w:r>
      <w:r w:rsidRPr="0077064E">
        <w:rPr>
          <w:b/>
          <w:sz w:val="23"/>
          <w:szCs w:val="23"/>
        </w:rPr>
        <w:t xml:space="preserve"> </w:t>
      </w:r>
      <w:r w:rsidR="0077064E" w:rsidRPr="0077064E">
        <w:rPr>
          <w:b/>
          <w:sz w:val="23"/>
          <w:szCs w:val="23"/>
        </w:rPr>
        <w:t xml:space="preserve">    </w:t>
      </w:r>
      <w:r w:rsidR="00B92523">
        <w:rPr>
          <w:b/>
          <w:sz w:val="23"/>
          <w:szCs w:val="23"/>
          <w:highlight w:val="magenta"/>
        </w:rPr>
        <w:t>20.04.2016</w:t>
      </w:r>
      <w:r w:rsidRPr="0077064E">
        <w:rPr>
          <w:b/>
          <w:sz w:val="23"/>
          <w:szCs w:val="23"/>
          <w:highlight w:val="magenta"/>
        </w:rPr>
        <w:t>.        Uskrs</w:t>
      </w:r>
    </w:p>
    <w:p w:rsidR="007A5C09" w:rsidRPr="0077064E" w:rsidRDefault="007A5C09" w:rsidP="00504583">
      <w:pPr>
        <w:pStyle w:val="Default"/>
        <w:rPr>
          <w:b/>
          <w:sz w:val="23"/>
          <w:szCs w:val="23"/>
        </w:rPr>
      </w:pPr>
      <w:r w:rsidRPr="0077064E">
        <w:rPr>
          <w:b/>
          <w:sz w:val="23"/>
          <w:szCs w:val="23"/>
        </w:rPr>
        <w:t xml:space="preserve">                                                     </w:t>
      </w:r>
      <w:r w:rsidR="00B92523">
        <w:rPr>
          <w:b/>
          <w:sz w:val="23"/>
          <w:szCs w:val="23"/>
          <w:highlight w:val="cyan"/>
        </w:rPr>
        <w:t>21.04.2016</w:t>
      </w:r>
      <w:r w:rsidRPr="0077064E">
        <w:rPr>
          <w:b/>
          <w:sz w:val="23"/>
          <w:szCs w:val="23"/>
          <w:highlight w:val="cyan"/>
        </w:rPr>
        <w:t>.        Uskršnji ponedjeljak</w:t>
      </w:r>
    </w:p>
    <w:p w:rsidR="007A5C09" w:rsidRPr="0077064E" w:rsidRDefault="007A5C09" w:rsidP="00504583">
      <w:pPr>
        <w:pStyle w:val="Default"/>
        <w:rPr>
          <w:b/>
          <w:sz w:val="23"/>
          <w:szCs w:val="23"/>
        </w:rPr>
      </w:pPr>
      <w:r w:rsidRPr="0077064E">
        <w:rPr>
          <w:b/>
          <w:sz w:val="23"/>
          <w:szCs w:val="23"/>
        </w:rPr>
        <w:t xml:space="preserve">                                  </w:t>
      </w:r>
      <w:r w:rsidR="0077064E" w:rsidRPr="0077064E">
        <w:rPr>
          <w:b/>
          <w:sz w:val="23"/>
          <w:szCs w:val="23"/>
        </w:rPr>
        <w:t xml:space="preserve">              </w:t>
      </w:r>
      <w:r w:rsidRPr="0077064E">
        <w:rPr>
          <w:b/>
          <w:sz w:val="23"/>
          <w:szCs w:val="23"/>
        </w:rPr>
        <w:t xml:space="preserve"> </w:t>
      </w:r>
      <w:r w:rsidR="0077064E">
        <w:rPr>
          <w:b/>
          <w:sz w:val="23"/>
          <w:szCs w:val="23"/>
        </w:rPr>
        <w:t xml:space="preserve">   </w:t>
      </w:r>
      <w:r w:rsidRPr="0077064E">
        <w:rPr>
          <w:b/>
          <w:sz w:val="23"/>
          <w:szCs w:val="23"/>
        </w:rPr>
        <w:t xml:space="preserve"> </w:t>
      </w:r>
      <w:r w:rsidR="00B92523">
        <w:rPr>
          <w:b/>
          <w:sz w:val="23"/>
          <w:szCs w:val="23"/>
          <w:highlight w:val="red"/>
        </w:rPr>
        <w:t>01.05.2016</w:t>
      </w:r>
      <w:r w:rsidRPr="0077064E">
        <w:rPr>
          <w:b/>
          <w:sz w:val="23"/>
          <w:szCs w:val="23"/>
          <w:highlight w:val="red"/>
        </w:rPr>
        <w:t>.        Praznik rada</w:t>
      </w:r>
    </w:p>
    <w:p w:rsidR="007A5C09" w:rsidRPr="0077064E" w:rsidRDefault="007A5C09" w:rsidP="00504583">
      <w:pPr>
        <w:pStyle w:val="Default"/>
        <w:rPr>
          <w:b/>
          <w:sz w:val="23"/>
          <w:szCs w:val="23"/>
        </w:rPr>
      </w:pPr>
      <w:r w:rsidRPr="0077064E">
        <w:rPr>
          <w:b/>
          <w:sz w:val="23"/>
          <w:szCs w:val="23"/>
        </w:rPr>
        <w:t xml:space="preserve">                                                     </w:t>
      </w:r>
      <w:r w:rsidR="00B92523">
        <w:rPr>
          <w:b/>
          <w:sz w:val="23"/>
          <w:szCs w:val="23"/>
          <w:highlight w:val="yellow"/>
        </w:rPr>
        <w:t>19.06.2016</w:t>
      </w:r>
      <w:r w:rsidRPr="0077064E">
        <w:rPr>
          <w:b/>
          <w:sz w:val="23"/>
          <w:szCs w:val="23"/>
          <w:highlight w:val="yellow"/>
        </w:rPr>
        <w:t>.        Tijelovo</w:t>
      </w:r>
    </w:p>
    <w:p w:rsidR="007E7679" w:rsidRPr="0077064E" w:rsidRDefault="007A5C09" w:rsidP="00504583">
      <w:pPr>
        <w:pStyle w:val="Default"/>
        <w:rPr>
          <w:b/>
          <w:sz w:val="23"/>
          <w:szCs w:val="23"/>
        </w:rPr>
      </w:pPr>
      <w:r w:rsidRPr="0077064E">
        <w:rPr>
          <w:b/>
          <w:sz w:val="23"/>
          <w:szCs w:val="23"/>
        </w:rPr>
        <w:t xml:space="preserve">                    </w:t>
      </w:r>
      <w:r w:rsidR="0077064E" w:rsidRPr="0077064E">
        <w:rPr>
          <w:b/>
          <w:sz w:val="23"/>
          <w:szCs w:val="23"/>
        </w:rPr>
        <w:t xml:space="preserve">                           </w:t>
      </w:r>
      <w:r w:rsidR="0077064E">
        <w:rPr>
          <w:b/>
          <w:sz w:val="23"/>
          <w:szCs w:val="23"/>
        </w:rPr>
        <w:t xml:space="preserve">    </w:t>
      </w:r>
      <w:r w:rsidR="0077064E" w:rsidRPr="0077064E">
        <w:rPr>
          <w:b/>
          <w:sz w:val="23"/>
          <w:szCs w:val="23"/>
        </w:rPr>
        <w:t xml:space="preserve"> </w:t>
      </w:r>
      <w:r w:rsidRPr="0077064E">
        <w:rPr>
          <w:b/>
          <w:sz w:val="23"/>
          <w:szCs w:val="23"/>
        </w:rPr>
        <w:t xml:space="preserve"> </w:t>
      </w:r>
      <w:r w:rsidRPr="0077064E">
        <w:rPr>
          <w:b/>
          <w:sz w:val="23"/>
          <w:szCs w:val="23"/>
          <w:highlight w:val="cyan"/>
        </w:rPr>
        <w:t>22.</w:t>
      </w:r>
      <w:r w:rsidR="00B92523">
        <w:rPr>
          <w:b/>
          <w:sz w:val="23"/>
          <w:szCs w:val="23"/>
          <w:highlight w:val="cyan"/>
        </w:rPr>
        <w:t>06.2016</w:t>
      </w:r>
      <w:r w:rsidR="007E7679" w:rsidRPr="0077064E">
        <w:rPr>
          <w:b/>
          <w:sz w:val="23"/>
          <w:szCs w:val="23"/>
          <w:highlight w:val="cyan"/>
        </w:rPr>
        <w:t>.        Dan antifašističke borbe</w:t>
      </w:r>
    </w:p>
    <w:p w:rsidR="007E7679" w:rsidRPr="0077064E" w:rsidRDefault="007E7679" w:rsidP="00504583">
      <w:pPr>
        <w:pStyle w:val="Default"/>
        <w:rPr>
          <w:b/>
          <w:sz w:val="23"/>
          <w:szCs w:val="23"/>
        </w:rPr>
      </w:pPr>
      <w:r w:rsidRPr="0077064E">
        <w:rPr>
          <w:b/>
          <w:sz w:val="23"/>
          <w:szCs w:val="23"/>
        </w:rPr>
        <w:t xml:space="preserve">                                                     </w:t>
      </w:r>
      <w:r w:rsidR="00B92523">
        <w:rPr>
          <w:b/>
          <w:sz w:val="23"/>
          <w:szCs w:val="23"/>
          <w:highlight w:val="magenta"/>
        </w:rPr>
        <w:t>25.06.2016</w:t>
      </w:r>
      <w:r w:rsidRPr="0077064E">
        <w:rPr>
          <w:b/>
          <w:sz w:val="23"/>
          <w:szCs w:val="23"/>
          <w:highlight w:val="magenta"/>
        </w:rPr>
        <w:t>.        Dan državnosti</w:t>
      </w:r>
    </w:p>
    <w:p w:rsidR="007E7679" w:rsidRPr="0077064E" w:rsidRDefault="007E7679" w:rsidP="00504583">
      <w:pPr>
        <w:pStyle w:val="Default"/>
        <w:rPr>
          <w:b/>
          <w:sz w:val="23"/>
          <w:szCs w:val="23"/>
        </w:rPr>
      </w:pPr>
      <w:r w:rsidRPr="0077064E">
        <w:rPr>
          <w:b/>
          <w:sz w:val="23"/>
          <w:szCs w:val="23"/>
        </w:rPr>
        <w:t xml:space="preserve">                     </w:t>
      </w:r>
      <w:r w:rsidR="0077064E" w:rsidRPr="0077064E">
        <w:rPr>
          <w:b/>
          <w:sz w:val="23"/>
          <w:szCs w:val="23"/>
        </w:rPr>
        <w:t xml:space="preserve">                            </w:t>
      </w:r>
      <w:r w:rsidR="0077064E">
        <w:rPr>
          <w:b/>
          <w:sz w:val="23"/>
          <w:szCs w:val="23"/>
        </w:rPr>
        <w:t xml:space="preserve">   </w:t>
      </w:r>
      <w:r w:rsidR="0077064E" w:rsidRPr="0077064E">
        <w:rPr>
          <w:b/>
          <w:sz w:val="23"/>
          <w:szCs w:val="23"/>
        </w:rPr>
        <w:t xml:space="preserve"> </w:t>
      </w:r>
      <w:r w:rsidR="00B92523">
        <w:rPr>
          <w:b/>
          <w:sz w:val="23"/>
          <w:szCs w:val="23"/>
          <w:highlight w:val="green"/>
        </w:rPr>
        <w:t>05.08.2016</w:t>
      </w:r>
      <w:r w:rsidRPr="0077064E">
        <w:rPr>
          <w:b/>
          <w:sz w:val="23"/>
          <w:szCs w:val="23"/>
          <w:highlight w:val="green"/>
        </w:rPr>
        <w:t>.        Dan domovinske zahvalnosti</w:t>
      </w:r>
    </w:p>
    <w:p w:rsidR="007E7679" w:rsidRPr="0077064E" w:rsidRDefault="007E7679" w:rsidP="00504583">
      <w:pPr>
        <w:pStyle w:val="Default"/>
        <w:rPr>
          <w:b/>
          <w:sz w:val="23"/>
          <w:szCs w:val="23"/>
        </w:rPr>
      </w:pPr>
      <w:r w:rsidRPr="0077064E">
        <w:rPr>
          <w:b/>
          <w:sz w:val="23"/>
          <w:szCs w:val="23"/>
        </w:rPr>
        <w:t xml:space="preserve">                                                     </w:t>
      </w:r>
      <w:r w:rsidR="00B92523">
        <w:rPr>
          <w:b/>
          <w:sz w:val="23"/>
          <w:szCs w:val="23"/>
          <w:highlight w:val="yellow"/>
        </w:rPr>
        <w:t>15.08.2016</w:t>
      </w:r>
      <w:r w:rsidRPr="0077064E">
        <w:rPr>
          <w:b/>
          <w:sz w:val="23"/>
          <w:szCs w:val="23"/>
          <w:highlight w:val="yellow"/>
        </w:rPr>
        <w:t>.        Velika gospa</w:t>
      </w:r>
      <w:r w:rsidR="007A5C09" w:rsidRPr="0077064E">
        <w:rPr>
          <w:b/>
          <w:sz w:val="23"/>
          <w:szCs w:val="23"/>
        </w:rPr>
        <w:t xml:space="preserve">  </w:t>
      </w:r>
    </w:p>
    <w:p w:rsidR="007A5C09" w:rsidRDefault="007E7679" w:rsidP="0050458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</w:t>
      </w:r>
      <w:r w:rsidR="007A5C09">
        <w:rPr>
          <w:sz w:val="23"/>
          <w:szCs w:val="23"/>
        </w:rPr>
        <w:t xml:space="preserve">                  </w:t>
      </w:r>
    </w:p>
    <w:p w:rsidR="00F13A76" w:rsidRDefault="00F13A76" w:rsidP="00504583">
      <w:pPr>
        <w:pStyle w:val="Default"/>
        <w:rPr>
          <w:sz w:val="23"/>
          <w:szCs w:val="23"/>
        </w:rPr>
      </w:pPr>
    </w:p>
    <w:p w:rsidR="00F13A76" w:rsidRPr="007E7679" w:rsidRDefault="00F13A76" w:rsidP="00504583">
      <w:pPr>
        <w:pStyle w:val="Default"/>
        <w:rPr>
          <w:b/>
          <w:sz w:val="23"/>
          <w:szCs w:val="23"/>
        </w:rPr>
      </w:pPr>
      <w:r w:rsidRPr="007E7679">
        <w:rPr>
          <w:b/>
          <w:sz w:val="23"/>
          <w:szCs w:val="23"/>
        </w:rPr>
        <w:t>Radni i neradni dani ukupno:</w:t>
      </w:r>
    </w:p>
    <w:p w:rsidR="00F13A76" w:rsidRDefault="00F13A76" w:rsidP="00F13A76">
      <w:pPr>
        <w:pStyle w:val="Default"/>
        <w:numPr>
          <w:ilvl w:val="0"/>
          <w:numId w:val="9"/>
        </w:numPr>
        <w:pBdr>
          <w:bottom w:val="single" w:sz="12" w:space="1" w:color="auto"/>
        </w:pBdr>
        <w:rPr>
          <w:sz w:val="23"/>
          <w:szCs w:val="23"/>
        </w:rPr>
      </w:pPr>
      <w:r>
        <w:rPr>
          <w:sz w:val="23"/>
          <w:szCs w:val="23"/>
        </w:rPr>
        <w:t>polugodište                                     II. Polugodište                                         Tjedni</w:t>
      </w:r>
    </w:p>
    <w:p w:rsidR="00F13A76" w:rsidRDefault="00F13A76" w:rsidP="00F13A76">
      <w:pPr>
        <w:pStyle w:val="Default"/>
        <w:ind w:left="360"/>
        <w:rPr>
          <w:sz w:val="23"/>
          <w:szCs w:val="23"/>
        </w:rPr>
      </w:pPr>
      <w:r>
        <w:rPr>
          <w:sz w:val="23"/>
          <w:szCs w:val="23"/>
        </w:rPr>
        <w:t>radni dani   neradni dani                               radni dani           neradni dani</w:t>
      </w:r>
    </w:p>
    <w:p w:rsidR="00F13A76" w:rsidRDefault="00F13A76" w:rsidP="00F13A76">
      <w:pPr>
        <w:pStyle w:val="Default"/>
        <w:pBdr>
          <w:bottom w:val="single" w:sz="12" w:space="1" w:color="auto"/>
        </w:pBdr>
        <w:ind w:left="360"/>
        <w:rPr>
          <w:sz w:val="23"/>
          <w:szCs w:val="23"/>
        </w:rPr>
      </w:pPr>
      <w:r>
        <w:rPr>
          <w:sz w:val="23"/>
          <w:szCs w:val="23"/>
        </w:rPr>
        <w:t xml:space="preserve">      83                  78                                               165                           103                    21</w:t>
      </w:r>
    </w:p>
    <w:p w:rsidR="00F13A76" w:rsidRDefault="006E6382" w:rsidP="00F13A76">
      <w:pPr>
        <w:pStyle w:val="Default"/>
        <w:ind w:left="360"/>
        <w:rPr>
          <w:sz w:val="23"/>
          <w:szCs w:val="23"/>
        </w:rPr>
      </w:pPr>
      <w:r>
        <w:rPr>
          <w:sz w:val="23"/>
          <w:szCs w:val="23"/>
        </w:rPr>
        <w:t>Ukupno radnih dana                            248</w:t>
      </w:r>
    </w:p>
    <w:p w:rsidR="006E6382" w:rsidRDefault="006E6382" w:rsidP="00F13A76">
      <w:pPr>
        <w:pStyle w:val="Default"/>
        <w:ind w:left="360"/>
        <w:rPr>
          <w:sz w:val="23"/>
          <w:szCs w:val="23"/>
        </w:rPr>
      </w:pPr>
      <w:r>
        <w:rPr>
          <w:sz w:val="23"/>
          <w:szCs w:val="23"/>
        </w:rPr>
        <w:t>Ukuno nastavnih sati                            131</w:t>
      </w:r>
    </w:p>
    <w:p w:rsidR="006E6382" w:rsidRDefault="006E6382" w:rsidP="00F13A76">
      <w:pPr>
        <w:pStyle w:val="Default"/>
        <w:ind w:left="360"/>
        <w:rPr>
          <w:sz w:val="23"/>
          <w:szCs w:val="23"/>
        </w:rPr>
      </w:pPr>
      <w:r>
        <w:rPr>
          <w:sz w:val="23"/>
          <w:szCs w:val="23"/>
        </w:rPr>
        <w:t>Ukupno tjedana                                     37</w:t>
      </w:r>
    </w:p>
    <w:p w:rsidR="006E6382" w:rsidRDefault="006E6382" w:rsidP="00F13A76">
      <w:pPr>
        <w:pStyle w:val="Default"/>
        <w:ind w:left="360"/>
        <w:rPr>
          <w:sz w:val="23"/>
          <w:szCs w:val="23"/>
        </w:rPr>
      </w:pPr>
      <w:r>
        <w:rPr>
          <w:sz w:val="23"/>
          <w:szCs w:val="23"/>
        </w:rPr>
        <w:t>Ukupno blagdana i neradnih dana  117</w:t>
      </w:r>
    </w:p>
    <w:p w:rsidR="00F13A76" w:rsidRDefault="00F13A76" w:rsidP="00504583">
      <w:pPr>
        <w:pStyle w:val="Default"/>
        <w:rPr>
          <w:sz w:val="23"/>
          <w:szCs w:val="23"/>
        </w:rPr>
      </w:pPr>
    </w:p>
    <w:p w:rsidR="00504583" w:rsidRDefault="00504583" w:rsidP="00504583">
      <w:pPr>
        <w:pStyle w:val="Default"/>
        <w:rPr>
          <w:sz w:val="23"/>
          <w:szCs w:val="23"/>
        </w:rPr>
      </w:pPr>
    </w:p>
    <w:p w:rsidR="00504583" w:rsidRDefault="00504583" w:rsidP="00504583">
      <w:pPr>
        <w:pStyle w:val="Default"/>
        <w:rPr>
          <w:sz w:val="23"/>
          <w:szCs w:val="23"/>
        </w:rPr>
      </w:pPr>
    </w:p>
    <w:p w:rsidR="00504583" w:rsidRDefault="00504583" w:rsidP="0050458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Svečana promocija, oproštaj s maturantima i podjela razrednih svjedodžbi te Knjižice uspj</w:t>
      </w:r>
      <w:r w:rsidR="006E6382">
        <w:rPr>
          <w:sz w:val="23"/>
          <w:szCs w:val="23"/>
        </w:rPr>
        <w:t>eha gimnazijalaca održat će se 4. srpnja 2014</w:t>
      </w:r>
      <w:r>
        <w:rPr>
          <w:sz w:val="23"/>
          <w:szCs w:val="23"/>
        </w:rPr>
        <w:t xml:space="preserve">. godine. </w:t>
      </w:r>
    </w:p>
    <w:p w:rsidR="00504583" w:rsidRDefault="00504583" w:rsidP="0050458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Svi nastavni i nenastavni dani navedeni su u Kurikulumu škole. Dan škole – nastavni dan s posebnim</w:t>
      </w:r>
      <w:r w:rsidR="006E6382">
        <w:rPr>
          <w:sz w:val="23"/>
          <w:szCs w:val="23"/>
        </w:rPr>
        <w:t xml:space="preserve"> aktivnostima je u ponedjeljak 2. svibnja 2014</w:t>
      </w:r>
      <w:r>
        <w:rPr>
          <w:sz w:val="23"/>
          <w:szCs w:val="23"/>
        </w:rPr>
        <w:t xml:space="preserve">. </w:t>
      </w:r>
    </w:p>
    <w:p w:rsidR="00504583" w:rsidRDefault="00504583" w:rsidP="00504583">
      <w:pPr>
        <w:pStyle w:val="Default"/>
        <w:rPr>
          <w:sz w:val="20"/>
          <w:szCs w:val="20"/>
        </w:rPr>
      </w:pPr>
      <w:r>
        <w:rPr>
          <w:sz w:val="23"/>
          <w:szCs w:val="23"/>
        </w:rPr>
        <w:t xml:space="preserve">Tijekom školske godine učenici će prisustvovati kazališnim i kino predstavama te izložbama koje se uklapaju u program rada škole. Sve aktivnosti su detaljno opisane i navedene u Školskom kurikulumu. </w:t>
      </w:r>
      <w:r>
        <w:rPr>
          <w:sz w:val="20"/>
          <w:szCs w:val="20"/>
        </w:rPr>
        <w:t xml:space="preserve"> </w:t>
      </w:r>
    </w:p>
    <w:p w:rsidR="00504583" w:rsidRDefault="00504583" w:rsidP="00504583">
      <w:pPr>
        <w:pStyle w:val="Default"/>
        <w:rPr>
          <w:rFonts w:cs="Times New Roman"/>
          <w:color w:val="auto"/>
        </w:rPr>
      </w:pPr>
    </w:p>
    <w:p w:rsidR="00504583" w:rsidRDefault="00504583" w:rsidP="00504583">
      <w:pPr>
        <w:pStyle w:val="Default"/>
        <w:pageBreakBefore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 xml:space="preserve">7.1. Popravni ispiti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488"/>
        <w:gridCol w:w="3488"/>
      </w:tblGrid>
      <w:tr w:rsidR="00504583">
        <w:trPr>
          <w:trHeight w:val="114"/>
        </w:trPr>
        <w:tc>
          <w:tcPr>
            <w:tcW w:w="3488" w:type="dxa"/>
          </w:tcPr>
          <w:p w:rsidR="00504583" w:rsidRDefault="00504583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color w:val="auto"/>
                <w:sz w:val="23"/>
                <w:szCs w:val="23"/>
              </w:rPr>
              <w:t xml:space="preserve">Popravni ispiti odvijat će se prema posebnom rasporedu koji će se izraditi nakon prijava. </w:t>
            </w:r>
            <w:r>
              <w:rPr>
                <w:sz w:val="23"/>
                <w:szCs w:val="23"/>
              </w:rPr>
              <w:t xml:space="preserve">1. popravni rok </w:t>
            </w:r>
          </w:p>
        </w:tc>
        <w:tc>
          <w:tcPr>
            <w:tcW w:w="3488" w:type="dxa"/>
          </w:tcPr>
          <w:p w:rsidR="00504583" w:rsidRDefault="005045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popravni rok </w:t>
            </w:r>
          </w:p>
        </w:tc>
      </w:tr>
      <w:tr w:rsidR="00504583">
        <w:trPr>
          <w:trHeight w:val="409"/>
        </w:trPr>
        <w:tc>
          <w:tcPr>
            <w:tcW w:w="3488" w:type="dxa"/>
          </w:tcPr>
          <w:p w:rsidR="00504583" w:rsidRDefault="00B60C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PRIJAVE: 13. lipnja 2016.</w:t>
            </w:r>
            <w:r w:rsidR="00504583">
              <w:rPr>
                <w:sz w:val="23"/>
                <w:szCs w:val="23"/>
              </w:rPr>
              <w:t xml:space="preserve"> </w:t>
            </w:r>
          </w:p>
          <w:p w:rsidR="00504583" w:rsidRDefault="00B60C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PISMENI: 01. srpnja 2016.</w:t>
            </w:r>
            <w:r w:rsidR="00504583">
              <w:rPr>
                <w:sz w:val="23"/>
                <w:szCs w:val="23"/>
              </w:rPr>
              <w:t xml:space="preserve"> </w:t>
            </w:r>
          </w:p>
          <w:p w:rsidR="00504583" w:rsidRDefault="00B60C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USMENI: 02. srpnja 2016.</w:t>
            </w:r>
            <w:r w:rsidR="00504583">
              <w:rPr>
                <w:sz w:val="23"/>
                <w:szCs w:val="23"/>
              </w:rPr>
              <w:t xml:space="preserve"> </w:t>
            </w:r>
          </w:p>
        </w:tc>
        <w:tc>
          <w:tcPr>
            <w:tcW w:w="3488" w:type="dxa"/>
          </w:tcPr>
          <w:p w:rsidR="00504583" w:rsidRDefault="00B60C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PRIJAVE: do 14. kolovoza 2016.</w:t>
            </w:r>
            <w:r w:rsidR="00504583">
              <w:rPr>
                <w:sz w:val="23"/>
                <w:szCs w:val="23"/>
              </w:rPr>
              <w:t xml:space="preserve"> </w:t>
            </w:r>
          </w:p>
          <w:p w:rsidR="00504583" w:rsidRDefault="00B60C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PISMENI: 20.kolovoza 2016.</w:t>
            </w:r>
          </w:p>
          <w:p w:rsidR="00504583" w:rsidRDefault="005045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USMENI: 21. kolovoza</w:t>
            </w:r>
            <w:r w:rsidR="00B60CE9">
              <w:rPr>
                <w:sz w:val="23"/>
                <w:szCs w:val="23"/>
              </w:rPr>
              <w:t xml:space="preserve"> 2016.</w:t>
            </w:r>
            <w:r>
              <w:rPr>
                <w:sz w:val="23"/>
                <w:szCs w:val="23"/>
              </w:rPr>
              <w:t xml:space="preserve"> </w:t>
            </w:r>
          </w:p>
        </w:tc>
      </w:tr>
    </w:tbl>
    <w:p w:rsidR="00EA0573" w:rsidRDefault="00EA0573" w:rsidP="00504583">
      <w:pPr>
        <w:pStyle w:val="Default"/>
        <w:rPr>
          <w:b/>
          <w:bCs/>
          <w:sz w:val="23"/>
          <w:szCs w:val="23"/>
        </w:rPr>
      </w:pPr>
    </w:p>
    <w:p w:rsidR="00EA0573" w:rsidRDefault="00EA0573" w:rsidP="00504583">
      <w:pPr>
        <w:pStyle w:val="Default"/>
        <w:rPr>
          <w:b/>
          <w:bCs/>
          <w:sz w:val="23"/>
          <w:szCs w:val="23"/>
        </w:rPr>
      </w:pPr>
    </w:p>
    <w:p w:rsidR="00504583" w:rsidRDefault="00504583" w:rsidP="00504583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7.2. Ljetni rok državne mature </w:t>
      </w:r>
    </w:p>
    <w:p w:rsidR="002F01D9" w:rsidRDefault="002F01D9" w:rsidP="00504583">
      <w:pPr>
        <w:pStyle w:val="Default"/>
        <w:rPr>
          <w:sz w:val="23"/>
          <w:szCs w:val="23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155"/>
        <w:gridCol w:w="2155"/>
        <w:gridCol w:w="2157"/>
      </w:tblGrid>
      <w:tr w:rsidR="00504583" w:rsidTr="002F01D9">
        <w:trPr>
          <w:trHeight w:val="95"/>
        </w:trPr>
        <w:tc>
          <w:tcPr>
            <w:tcW w:w="2155" w:type="dxa"/>
          </w:tcPr>
          <w:p w:rsidR="00504583" w:rsidRDefault="002F01D9">
            <w:pPr>
              <w:pStyle w:val="Default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Detaljni rokovi,</w:t>
            </w:r>
            <w:r w:rsidR="00504583">
              <w:rPr>
                <w:sz w:val="23"/>
                <w:szCs w:val="23"/>
              </w:rPr>
              <w:t>zmjene i sve druge informacije druge informacije mogu se naći na stranicama NCVVO-a. (</w:t>
            </w:r>
            <w:r w:rsidR="00504583">
              <w:rPr>
                <w:i/>
                <w:iCs/>
                <w:sz w:val="23"/>
                <w:szCs w:val="23"/>
              </w:rPr>
              <w:t xml:space="preserve">http://www.ncvvo.hr/drzavnamatura/web/public/home) </w:t>
            </w:r>
            <w:r w:rsidR="00504583">
              <w:rPr>
                <w:sz w:val="20"/>
                <w:szCs w:val="20"/>
              </w:rPr>
              <w:t xml:space="preserve">21.5.2013 </w:t>
            </w:r>
          </w:p>
        </w:tc>
        <w:tc>
          <w:tcPr>
            <w:tcW w:w="2155" w:type="dxa"/>
          </w:tcPr>
          <w:p w:rsidR="00504583" w:rsidRDefault="0050458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504583" w:rsidRDefault="00504583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8502B8" w:rsidRDefault="008502B8" w:rsidP="00EA0573">
      <w:pPr>
        <w:pStyle w:val="Default"/>
        <w:rPr>
          <w:b/>
          <w:bCs/>
          <w:sz w:val="28"/>
          <w:szCs w:val="28"/>
        </w:rPr>
      </w:pPr>
    </w:p>
    <w:p w:rsidR="0004098E" w:rsidRDefault="0004098E" w:rsidP="00EA0573">
      <w:pPr>
        <w:pStyle w:val="Default"/>
        <w:rPr>
          <w:b/>
          <w:bCs/>
          <w:sz w:val="28"/>
          <w:szCs w:val="28"/>
        </w:rPr>
      </w:pPr>
    </w:p>
    <w:p w:rsidR="005B1814" w:rsidRDefault="005B1814" w:rsidP="00EA0573">
      <w:pPr>
        <w:pStyle w:val="Default"/>
        <w:rPr>
          <w:b/>
          <w:bCs/>
          <w:sz w:val="28"/>
          <w:szCs w:val="28"/>
        </w:rPr>
      </w:pPr>
    </w:p>
    <w:p w:rsidR="00EA0573" w:rsidRDefault="00EA0573" w:rsidP="00EA057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VIII. PLAN STRUČNOG OSPOSOBLJAVNJA I USAVRŠAVANJA </w:t>
      </w:r>
    </w:p>
    <w:p w:rsidR="00EA0573" w:rsidRDefault="006D26DD" w:rsidP="00EA057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EA0573">
        <w:rPr>
          <w:b/>
          <w:bCs/>
          <w:sz w:val="28"/>
          <w:szCs w:val="28"/>
        </w:rPr>
        <w:t xml:space="preserve">U SKLADU S POTREBAMA ŠKOLE </w:t>
      </w:r>
    </w:p>
    <w:p w:rsidR="00EA0573" w:rsidRDefault="00EA0573" w:rsidP="00EA0573">
      <w:pPr>
        <w:pStyle w:val="Default"/>
        <w:rPr>
          <w:sz w:val="23"/>
          <w:szCs w:val="23"/>
        </w:rPr>
      </w:pPr>
    </w:p>
    <w:p w:rsidR="005B1814" w:rsidRDefault="005B1814" w:rsidP="00EA0573">
      <w:pPr>
        <w:pStyle w:val="Default"/>
        <w:rPr>
          <w:sz w:val="23"/>
          <w:szCs w:val="23"/>
        </w:rPr>
      </w:pPr>
    </w:p>
    <w:p w:rsidR="005B1814" w:rsidRDefault="005B1814" w:rsidP="00EA0573">
      <w:pPr>
        <w:pStyle w:val="Default"/>
        <w:rPr>
          <w:sz w:val="23"/>
          <w:szCs w:val="23"/>
        </w:rPr>
      </w:pPr>
    </w:p>
    <w:p w:rsidR="0004098E" w:rsidRPr="00EA0573" w:rsidRDefault="00EA0573" w:rsidP="00EA0573">
      <w:pPr>
        <w:pStyle w:val="Default"/>
        <w:rPr>
          <w:sz w:val="23"/>
          <w:szCs w:val="23"/>
        </w:rPr>
        <w:sectPr w:rsidR="0004098E" w:rsidRPr="00EA0573">
          <w:pgSz w:w="11908" w:h="17335"/>
          <w:pgMar w:top="832" w:right="588" w:bottom="330" w:left="1200" w:header="720" w:footer="720" w:gutter="0"/>
          <w:cols w:space="720"/>
          <w:noEndnote/>
        </w:sectPr>
      </w:pPr>
      <w:r>
        <w:rPr>
          <w:sz w:val="23"/>
          <w:szCs w:val="23"/>
        </w:rPr>
        <w:t>Nastavnici navode temeljne odrednice godišnjeg individualnog usavršavanja povezanog uz rad nastavničkog, stručnih vijeća u školi, usavršavanja na županijskoj, međužupanijskoj, državnoj, međunarodnoj razini te praćenja stručne literature. Na kraju godine se u okviru školskih stručnih</w:t>
      </w:r>
      <w:r w:rsidR="0004098E">
        <w:rPr>
          <w:sz w:val="23"/>
          <w:szCs w:val="23"/>
        </w:rPr>
        <w:t xml:space="preserve"> aktiva radi kratka evaluac</w:t>
      </w:r>
      <w:r w:rsidR="008502B8">
        <w:rPr>
          <w:sz w:val="23"/>
          <w:szCs w:val="23"/>
        </w:rPr>
        <w:t>ije.</w:t>
      </w:r>
    </w:p>
    <w:p w:rsidR="00EA0573" w:rsidRDefault="00EA0573" w:rsidP="00EA0573">
      <w:pPr>
        <w:pStyle w:val="Default"/>
        <w:rPr>
          <w:rFonts w:cs="Times New Roman"/>
          <w:color w:val="auto"/>
          <w:sz w:val="23"/>
          <w:szCs w:val="23"/>
        </w:rPr>
      </w:pPr>
      <w:r>
        <w:rPr>
          <w:rFonts w:cs="Times New Roman"/>
          <w:color w:val="auto"/>
          <w:sz w:val="23"/>
          <w:szCs w:val="23"/>
        </w:rPr>
        <w:lastRenderedPageBreak/>
        <w:t xml:space="preserve">Ime i prezime: </w:t>
      </w:r>
    </w:p>
    <w:p w:rsidR="00EA0573" w:rsidRDefault="00EA0573" w:rsidP="00EA0573">
      <w:pPr>
        <w:pStyle w:val="Default"/>
        <w:rPr>
          <w:rFonts w:cs="Times New Roman"/>
          <w:color w:val="auto"/>
          <w:sz w:val="23"/>
          <w:szCs w:val="23"/>
        </w:rPr>
      </w:pPr>
      <w:r>
        <w:rPr>
          <w:rFonts w:cs="Times New Roman"/>
          <w:color w:val="auto"/>
          <w:sz w:val="23"/>
          <w:szCs w:val="23"/>
        </w:rPr>
        <w:t xml:space="preserve">Struka: </w:t>
      </w:r>
    </w:p>
    <w:tbl>
      <w:tblPr>
        <w:tblW w:w="964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16"/>
        <w:gridCol w:w="3216"/>
        <w:gridCol w:w="3216"/>
      </w:tblGrid>
      <w:tr w:rsidR="00EA0573" w:rsidTr="00EA0573">
        <w:trPr>
          <w:trHeight w:val="245"/>
        </w:trPr>
        <w:tc>
          <w:tcPr>
            <w:tcW w:w="3216" w:type="dxa"/>
          </w:tcPr>
          <w:p w:rsidR="00EA0573" w:rsidRDefault="00EA0573">
            <w:pPr>
              <w:pStyle w:val="Default"/>
              <w:rPr>
                <w:sz w:val="22"/>
                <w:szCs w:val="22"/>
              </w:rPr>
            </w:pPr>
            <w:r>
              <w:rPr>
                <w:rFonts w:cs="Times New Roman"/>
                <w:color w:val="auto"/>
                <w:sz w:val="23"/>
                <w:szCs w:val="23"/>
              </w:rPr>
              <w:t xml:space="preserve">Rad na poslovima i zadatcima: nastavnice biologije </w:t>
            </w:r>
            <w:r>
              <w:rPr>
                <w:sz w:val="22"/>
                <w:szCs w:val="22"/>
              </w:rPr>
              <w:t xml:space="preserve">Planirane zadaće i aktivnosti: </w:t>
            </w:r>
          </w:p>
        </w:tc>
        <w:tc>
          <w:tcPr>
            <w:tcW w:w="3216" w:type="dxa"/>
          </w:tcPr>
          <w:p w:rsidR="00EA0573" w:rsidRDefault="00EA057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Sadržaji permanentnog usavršavanja: </w:t>
            </w:r>
          </w:p>
        </w:tc>
        <w:tc>
          <w:tcPr>
            <w:tcW w:w="3216" w:type="dxa"/>
          </w:tcPr>
          <w:p w:rsidR="00EA0573" w:rsidRDefault="00EA057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Vrijeme: </w:t>
            </w:r>
          </w:p>
        </w:tc>
      </w:tr>
      <w:tr w:rsidR="00EA0573" w:rsidTr="00EA0573">
        <w:trPr>
          <w:trHeight w:val="821"/>
        </w:trPr>
        <w:tc>
          <w:tcPr>
            <w:tcW w:w="3216" w:type="dxa"/>
          </w:tcPr>
          <w:p w:rsidR="00EA0573" w:rsidRDefault="00EA0573">
            <w:pPr>
              <w:pStyle w:val="Default"/>
              <w:rPr>
                <w:rFonts w:cs="Times New Roman"/>
                <w:color w:val="auto"/>
              </w:rPr>
            </w:pPr>
          </w:p>
          <w:p w:rsidR="00EA0573" w:rsidRDefault="00EA057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</w:rPr>
              <w:t xml:space="preserve">1. </w:t>
            </w:r>
            <w:r>
              <w:rPr>
                <w:b/>
                <w:bCs/>
                <w:sz w:val="22"/>
                <w:szCs w:val="22"/>
              </w:rPr>
              <w:t xml:space="preserve">Kolektivno usavršavanje u školi </w:t>
            </w:r>
          </w:p>
          <w:p w:rsidR="00EA0573" w:rsidRDefault="00EA057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</w:rPr>
              <w:t xml:space="preserve">a. </w:t>
            </w:r>
            <w:r>
              <w:rPr>
                <w:b/>
                <w:bCs/>
                <w:sz w:val="22"/>
                <w:szCs w:val="22"/>
              </w:rPr>
              <w:t xml:space="preserve">Stručni aktiv </w:t>
            </w:r>
          </w:p>
          <w:p w:rsidR="00EA0573" w:rsidRDefault="00EA057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</w:rPr>
              <w:t xml:space="preserve">b. </w:t>
            </w:r>
            <w:r>
              <w:rPr>
                <w:b/>
                <w:bCs/>
                <w:sz w:val="22"/>
                <w:szCs w:val="22"/>
              </w:rPr>
              <w:t xml:space="preserve">Nastavničko vijeće </w:t>
            </w:r>
          </w:p>
          <w:p w:rsidR="00EA0573" w:rsidRDefault="00EA057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</w:rPr>
              <w:t xml:space="preserve">c. </w:t>
            </w:r>
            <w:r>
              <w:rPr>
                <w:b/>
                <w:bCs/>
                <w:sz w:val="22"/>
                <w:szCs w:val="22"/>
              </w:rPr>
              <w:t xml:space="preserve">ostalo </w:t>
            </w:r>
          </w:p>
          <w:p w:rsidR="00EA0573" w:rsidRDefault="00EA057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216" w:type="dxa"/>
          </w:tcPr>
          <w:p w:rsidR="00EA0573" w:rsidRDefault="00EA057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Sudjelovanje u radu aktiva prirodne grupe predmeta </w:t>
            </w:r>
          </w:p>
          <w:p w:rsidR="00EA0573" w:rsidRDefault="00EA057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Sudjelovanje u radu Nastavničkog vijeća </w:t>
            </w:r>
          </w:p>
          <w:p w:rsidR="00EA0573" w:rsidRDefault="00EA057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Suradnja s ravnateljicom, stručnom službom i administrativno/tehničkim osobljem škole u vezi osobnih potreba i potreba županijskog aktiva. </w:t>
            </w:r>
          </w:p>
        </w:tc>
        <w:tc>
          <w:tcPr>
            <w:tcW w:w="3216" w:type="dxa"/>
          </w:tcPr>
          <w:p w:rsidR="00EA0573" w:rsidRDefault="00EA057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Kontinuirano tijekom godine </w:t>
            </w:r>
          </w:p>
        </w:tc>
      </w:tr>
      <w:tr w:rsidR="00EA0573" w:rsidTr="00EA0573">
        <w:trPr>
          <w:trHeight w:val="967"/>
        </w:trPr>
        <w:tc>
          <w:tcPr>
            <w:tcW w:w="3216" w:type="dxa"/>
          </w:tcPr>
          <w:p w:rsidR="00EA0573" w:rsidRDefault="00EA0573">
            <w:pPr>
              <w:pStyle w:val="Default"/>
              <w:rPr>
                <w:rFonts w:cs="Times New Roman"/>
                <w:color w:val="auto"/>
              </w:rPr>
            </w:pPr>
          </w:p>
          <w:p w:rsidR="00EA0573" w:rsidRDefault="00EA057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</w:rPr>
              <w:t xml:space="preserve">2. </w:t>
            </w:r>
            <w:r>
              <w:rPr>
                <w:b/>
                <w:bCs/>
                <w:sz w:val="22"/>
                <w:szCs w:val="22"/>
              </w:rPr>
              <w:t xml:space="preserve">Kolektivno usavršavanje van škole </w:t>
            </w:r>
          </w:p>
          <w:p w:rsidR="00EA0573" w:rsidRDefault="00EA057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</w:rPr>
              <w:t xml:space="preserve">a. </w:t>
            </w:r>
            <w:r>
              <w:rPr>
                <w:b/>
                <w:bCs/>
                <w:sz w:val="22"/>
                <w:szCs w:val="22"/>
              </w:rPr>
              <w:t xml:space="preserve">županijsko </w:t>
            </w:r>
          </w:p>
          <w:p w:rsidR="00EA0573" w:rsidRDefault="00EA057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</w:rPr>
              <w:t xml:space="preserve">b. </w:t>
            </w:r>
            <w:r>
              <w:rPr>
                <w:b/>
                <w:bCs/>
                <w:sz w:val="22"/>
                <w:szCs w:val="22"/>
              </w:rPr>
              <w:t xml:space="preserve">međužupanijsko </w:t>
            </w:r>
          </w:p>
          <w:p w:rsidR="00EA0573" w:rsidRDefault="00EA057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</w:rPr>
              <w:t xml:space="preserve">c. </w:t>
            </w:r>
            <w:r>
              <w:rPr>
                <w:b/>
                <w:bCs/>
                <w:sz w:val="22"/>
                <w:szCs w:val="22"/>
              </w:rPr>
              <w:t xml:space="preserve">državno </w:t>
            </w:r>
          </w:p>
          <w:p w:rsidR="00EA0573" w:rsidRDefault="00EA057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</w:rPr>
              <w:t xml:space="preserve">d. </w:t>
            </w:r>
            <w:r>
              <w:rPr>
                <w:b/>
                <w:bCs/>
                <w:sz w:val="22"/>
                <w:szCs w:val="22"/>
              </w:rPr>
              <w:t xml:space="preserve">ostalo </w:t>
            </w:r>
          </w:p>
          <w:p w:rsidR="00EA0573" w:rsidRDefault="00EA057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216" w:type="dxa"/>
          </w:tcPr>
          <w:p w:rsidR="00EA0573" w:rsidRDefault="00EA0573" w:rsidP="00EA057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Tri sastanka Županijskog stručnog vijeća </w:t>
            </w:r>
          </w:p>
          <w:p w:rsidR="00EA0573" w:rsidRDefault="00EA057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216" w:type="dxa"/>
          </w:tcPr>
          <w:p w:rsidR="00EA0573" w:rsidRDefault="00EA057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Kontinuirano tijekom godine i prema katalogu stručnih skupova </w:t>
            </w:r>
          </w:p>
        </w:tc>
      </w:tr>
      <w:tr w:rsidR="00EA0573" w:rsidTr="00EA0573">
        <w:trPr>
          <w:trHeight w:val="3296"/>
        </w:trPr>
        <w:tc>
          <w:tcPr>
            <w:tcW w:w="3216" w:type="dxa"/>
          </w:tcPr>
          <w:p w:rsidR="00EA0573" w:rsidRDefault="00EA0573">
            <w:pPr>
              <w:pStyle w:val="Default"/>
              <w:rPr>
                <w:rFonts w:cs="Times New Roman"/>
                <w:color w:val="auto"/>
              </w:rPr>
            </w:pPr>
          </w:p>
          <w:p w:rsidR="00EA0573" w:rsidRDefault="00EA057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</w:rPr>
              <w:t xml:space="preserve">3. </w:t>
            </w:r>
            <w:r>
              <w:rPr>
                <w:b/>
                <w:bCs/>
                <w:sz w:val="22"/>
                <w:szCs w:val="22"/>
              </w:rPr>
              <w:t xml:space="preserve">Individualno usavršavanje, sustavno praćenje (literatura): </w:t>
            </w:r>
          </w:p>
          <w:p w:rsidR="00EA0573" w:rsidRDefault="00EA057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216" w:type="dxa"/>
          </w:tcPr>
          <w:p w:rsidR="00EA0573" w:rsidRDefault="00EA0573">
            <w:pPr>
              <w:pStyle w:val="Defaul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1. </w:t>
            </w:r>
            <w:r>
              <w:rPr>
                <w:sz w:val="20"/>
                <w:szCs w:val="20"/>
              </w:rPr>
              <w:t xml:space="preserve">Sustavno praćenje web stranica AZOO-a i MZOŠ-a </w:t>
            </w:r>
          </w:p>
          <w:p w:rsidR="00EA0573" w:rsidRDefault="00EA057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Časopisi. Drvo znanja, Priroda, National geographic, Medicinar, Školske novine </w:t>
            </w:r>
          </w:p>
          <w:p w:rsidR="00EA0573" w:rsidRDefault="00EA057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Turković, I., 1996. Praćenje, vrednovanje i ocjenjivanje učenika u praktičnoj nastavi, Otvoreno sveučilište, Zagreb </w:t>
            </w:r>
          </w:p>
          <w:p w:rsidR="00EA0573" w:rsidRDefault="00EA057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Lacković-Grgin,K., 2000. Stres u djece i adolescenata, Slap, Jastrebarsko </w:t>
            </w:r>
          </w:p>
          <w:p w:rsidR="00EA0573" w:rsidRDefault="00EA057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Chabot, D., 2009. Emocionalna pedagogija, Educa, Zagreb </w:t>
            </w:r>
          </w:p>
          <w:p w:rsidR="00EA0573" w:rsidRDefault="00EA057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Hrvatska udruga za disleksiju, 2007. Disleksija, Zagreb </w:t>
            </w:r>
          </w:p>
          <w:p w:rsidR="00EA0573" w:rsidRDefault="00EA057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Brdar, I. Rijavec, M ., 1988. </w:t>
            </w:r>
          </w:p>
          <w:p w:rsidR="00EA0573" w:rsidRDefault="00EA057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Što učiniti kad dijete dobije lošu ocjenu, IEP, Zagreb 8. Pranjić, M., 1999. Nastavna metodika,Editio, Zagreb </w:t>
            </w:r>
          </w:p>
          <w:p w:rsidR="00EA0573" w:rsidRDefault="00EA057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Stevanović, M., 2003. Modeli kreativne nastave, Andromeda, Rijeka </w:t>
            </w:r>
          </w:p>
          <w:p w:rsidR="00EA0573" w:rsidRDefault="00EA057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Glasser,W. ,2001. Kvalitetna škola, Eduka, Zagreb </w:t>
            </w:r>
          </w:p>
          <w:p w:rsidR="00EA0573" w:rsidRDefault="00EA057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 Kyriacou, C. 1997. Temeljna nastavna umijeća, Eduka, Zagreb </w:t>
            </w:r>
          </w:p>
          <w:p w:rsidR="00EA0573" w:rsidRDefault="00EA057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 Antolić,M.Ruščić, M., 2002. Praktikum biologije stanice, Šk. knjiga </w:t>
            </w:r>
          </w:p>
          <w:p w:rsidR="00EA0573" w:rsidRDefault="00EA057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 Neil, S., 1994 Neverbalna komunikacija u razredu, Educa, Zagreb </w:t>
            </w:r>
          </w:p>
          <w:p w:rsidR="00EA0573" w:rsidRDefault="00EA057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 Darwin, C., 2008.Postanak </w:t>
            </w:r>
            <w:r>
              <w:rPr>
                <w:sz w:val="20"/>
                <w:szCs w:val="20"/>
              </w:rPr>
              <w:lastRenderedPageBreak/>
              <w:t xml:space="preserve">vrsta prirodnim odabirom ili očuvanje povlaštenih rasa u borbi za život, Školska knjiga, Zagreb </w:t>
            </w:r>
          </w:p>
          <w:p w:rsidR="00EA0573" w:rsidRDefault="00EA057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 Ostala stručna literatura </w:t>
            </w:r>
          </w:p>
        </w:tc>
        <w:tc>
          <w:tcPr>
            <w:tcW w:w="3216" w:type="dxa"/>
          </w:tcPr>
          <w:p w:rsidR="00EA0573" w:rsidRDefault="00EA057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Kontinuirano tijekom školske godine </w:t>
            </w:r>
          </w:p>
        </w:tc>
      </w:tr>
    </w:tbl>
    <w:p w:rsidR="00EA0573" w:rsidRDefault="00EA0573" w:rsidP="00EA057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IX. OKVIRNI PLANOVI I PROGRAMI RADA </w:t>
      </w:r>
      <w:r w:rsidR="004E09BD">
        <w:rPr>
          <w:b/>
          <w:bCs/>
          <w:sz w:val="28"/>
          <w:szCs w:val="28"/>
        </w:rPr>
        <w:t xml:space="preserve">ŠKOLE </w:t>
      </w:r>
      <w:r>
        <w:rPr>
          <w:b/>
          <w:bCs/>
          <w:sz w:val="28"/>
          <w:szCs w:val="28"/>
        </w:rPr>
        <w:t xml:space="preserve"> </w:t>
      </w:r>
    </w:p>
    <w:p w:rsidR="004E09BD" w:rsidRDefault="004E09BD" w:rsidP="00EA0573">
      <w:pPr>
        <w:pStyle w:val="Default"/>
        <w:rPr>
          <w:b/>
          <w:bCs/>
          <w:sz w:val="28"/>
          <w:szCs w:val="28"/>
        </w:rPr>
      </w:pPr>
    </w:p>
    <w:p w:rsidR="004E09BD" w:rsidRDefault="004E09BD" w:rsidP="00EA0573">
      <w:pPr>
        <w:pStyle w:val="Default"/>
        <w:rPr>
          <w:sz w:val="28"/>
          <w:szCs w:val="28"/>
        </w:rPr>
      </w:pPr>
    </w:p>
    <w:tbl>
      <w:tblPr>
        <w:tblW w:w="964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76"/>
        <w:gridCol w:w="146"/>
        <w:gridCol w:w="4266"/>
        <w:gridCol w:w="264"/>
        <w:gridCol w:w="296"/>
      </w:tblGrid>
      <w:tr w:rsidR="00EA0573" w:rsidTr="00F7064E">
        <w:trPr>
          <w:gridAfter w:val="2"/>
          <w:wAfter w:w="560" w:type="dxa"/>
          <w:trHeight w:val="114"/>
        </w:trPr>
        <w:tc>
          <w:tcPr>
            <w:tcW w:w="9088" w:type="dxa"/>
            <w:gridSpan w:val="3"/>
          </w:tcPr>
          <w:p w:rsidR="00EA0573" w:rsidRDefault="00EA0573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4E09BD" w:rsidRDefault="00EA0573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9.1. Progr</w:t>
            </w:r>
            <w:r w:rsidR="002F01D9">
              <w:rPr>
                <w:b/>
                <w:bCs/>
                <w:sz w:val="23"/>
                <w:szCs w:val="23"/>
              </w:rPr>
              <w:t>am rada Nastavničkog vijeća 2015</w:t>
            </w:r>
            <w:r>
              <w:rPr>
                <w:b/>
                <w:bCs/>
                <w:sz w:val="23"/>
                <w:szCs w:val="23"/>
              </w:rPr>
              <w:t>./ 201</w:t>
            </w:r>
            <w:r w:rsidR="002F01D9">
              <w:rPr>
                <w:b/>
                <w:bCs/>
                <w:sz w:val="23"/>
                <w:szCs w:val="23"/>
              </w:rPr>
              <w:t>6</w:t>
            </w:r>
            <w:r>
              <w:rPr>
                <w:b/>
                <w:bCs/>
                <w:sz w:val="23"/>
                <w:szCs w:val="23"/>
              </w:rPr>
              <w:t xml:space="preserve">. </w:t>
            </w:r>
          </w:p>
          <w:p w:rsidR="00EA0573" w:rsidRDefault="00EA057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KOLOVOZ </w:t>
            </w:r>
          </w:p>
        </w:tc>
      </w:tr>
      <w:tr w:rsidR="00EA0573" w:rsidTr="00F7064E">
        <w:trPr>
          <w:gridAfter w:val="2"/>
          <w:wAfter w:w="560" w:type="dxa"/>
          <w:trHeight w:val="2617"/>
        </w:trPr>
        <w:tc>
          <w:tcPr>
            <w:tcW w:w="9088" w:type="dxa"/>
            <w:gridSpan w:val="3"/>
          </w:tcPr>
          <w:p w:rsidR="00EA0573" w:rsidRDefault="00EA0573">
            <w:pPr>
              <w:pStyle w:val="Default"/>
              <w:rPr>
                <w:rFonts w:cs="Times New Roman"/>
                <w:color w:val="auto"/>
              </w:rPr>
            </w:pPr>
          </w:p>
          <w:p w:rsidR="00EA0573" w:rsidRDefault="00EA05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Analiza odgojno – obrazo</w:t>
            </w:r>
            <w:r w:rsidR="002F01D9">
              <w:rPr>
                <w:sz w:val="23"/>
                <w:szCs w:val="23"/>
              </w:rPr>
              <w:t>vnog rada na kraju šk. god. 2014./2015</w:t>
            </w:r>
            <w:r>
              <w:rPr>
                <w:sz w:val="23"/>
                <w:szCs w:val="23"/>
              </w:rPr>
              <w:t xml:space="preserve">. </w:t>
            </w:r>
          </w:p>
          <w:p w:rsidR="00EA0573" w:rsidRDefault="00EA05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Upisi u drugom roku </w:t>
            </w:r>
          </w:p>
          <w:p w:rsidR="00EA0573" w:rsidRDefault="00EA05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Popravni i razredni ispiti u II. roku </w:t>
            </w:r>
          </w:p>
          <w:p w:rsidR="00EA0573" w:rsidRDefault="00EA05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Državna matura u jesenskom roku </w:t>
            </w:r>
          </w:p>
          <w:p w:rsidR="00EA0573" w:rsidRDefault="00EA05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 Pregled i zaključivanje razredn</w:t>
            </w:r>
            <w:r w:rsidR="002F01D9">
              <w:rPr>
                <w:sz w:val="23"/>
                <w:szCs w:val="23"/>
              </w:rPr>
              <w:t>ih knjiga iz školske godine 2014./2015</w:t>
            </w:r>
            <w:r>
              <w:rPr>
                <w:sz w:val="23"/>
                <w:szCs w:val="23"/>
              </w:rPr>
              <w:t xml:space="preserve">. </w:t>
            </w:r>
          </w:p>
          <w:p w:rsidR="00EA0573" w:rsidRDefault="00EA05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Definicija zaduženja nastavnika u redovnoj, izbornoj, fakultativnoj i dodatnoj nastavi za tekuću školsku godinu </w:t>
            </w:r>
          </w:p>
          <w:p w:rsidR="00EA0573" w:rsidRDefault="00EA05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 Formiranje stručnih aktiva i njihovih voditelja </w:t>
            </w:r>
          </w:p>
          <w:p w:rsidR="00EA0573" w:rsidRDefault="00EA05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 Izvještaj o </w:t>
            </w:r>
            <w:r w:rsidR="002F01D9">
              <w:rPr>
                <w:sz w:val="23"/>
                <w:szCs w:val="23"/>
              </w:rPr>
              <w:t>radu Gimnazije u šk. godini 2014./2015.</w:t>
            </w:r>
            <w:r>
              <w:rPr>
                <w:sz w:val="23"/>
                <w:szCs w:val="23"/>
              </w:rPr>
              <w:t xml:space="preserve"> – analiza p</w:t>
            </w:r>
            <w:r w:rsidR="002F01D9">
              <w:rPr>
                <w:sz w:val="23"/>
                <w:szCs w:val="23"/>
              </w:rPr>
              <w:t>rovedbe Školskog kurikuluma 2014./2015</w:t>
            </w:r>
            <w:r>
              <w:rPr>
                <w:sz w:val="23"/>
                <w:szCs w:val="23"/>
              </w:rPr>
              <w:t xml:space="preserve">. </w:t>
            </w:r>
          </w:p>
          <w:p w:rsidR="00EA0573" w:rsidRDefault="00EA05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9. Raspodjela zaduženja za izvannastavne i slobodne aktivnosti i obilježavanje značajnih datuma tijekom školske godine </w:t>
            </w:r>
          </w:p>
          <w:p w:rsidR="00EA0573" w:rsidRDefault="00EA05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10. Planiranje stručnih ekskurzija, maturalnih putovanja, jednodnevnih izleta i školskih aktivnosti za potrebe Školskog kurikuluma </w:t>
            </w:r>
          </w:p>
          <w:p w:rsidR="00EA0573" w:rsidRDefault="00EA05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11. Raspodjela zaduženja za izradu Školskog kurikuluma i Godišnjeg plana i programa </w:t>
            </w:r>
          </w:p>
          <w:p w:rsidR="00EA0573" w:rsidRDefault="00EA05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12. Kadrovska problematika </w:t>
            </w:r>
          </w:p>
          <w:p w:rsidR="00EA0573" w:rsidRDefault="00EA05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13. Novosti iz zakona i pravilnika </w:t>
            </w:r>
          </w:p>
          <w:p w:rsidR="00EA0573" w:rsidRDefault="00EA0573">
            <w:pPr>
              <w:pStyle w:val="Default"/>
              <w:rPr>
                <w:sz w:val="23"/>
                <w:szCs w:val="23"/>
              </w:rPr>
            </w:pPr>
          </w:p>
        </w:tc>
      </w:tr>
      <w:tr w:rsidR="00EA0573" w:rsidTr="00F7064E">
        <w:trPr>
          <w:gridAfter w:val="2"/>
          <w:wAfter w:w="560" w:type="dxa"/>
          <w:trHeight w:val="114"/>
        </w:trPr>
        <w:tc>
          <w:tcPr>
            <w:tcW w:w="9088" w:type="dxa"/>
            <w:gridSpan w:val="3"/>
          </w:tcPr>
          <w:p w:rsidR="00EA0573" w:rsidRDefault="00EA057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RUJAN </w:t>
            </w:r>
          </w:p>
        </w:tc>
      </w:tr>
      <w:tr w:rsidR="00EA0573" w:rsidTr="00F7064E">
        <w:trPr>
          <w:gridAfter w:val="2"/>
          <w:wAfter w:w="560" w:type="dxa"/>
          <w:trHeight w:val="1293"/>
        </w:trPr>
        <w:tc>
          <w:tcPr>
            <w:tcW w:w="9088" w:type="dxa"/>
            <w:gridSpan w:val="3"/>
          </w:tcPr>
          <w:p w:rsidR="00EA0573" w:rsidRDefault="00EA0573">
            <w:pPr>
              <w:pStyle w:val="Default"/>
              <w:rPr>
                <w:rFonts w:cs="Times New Roman"/>
                <w:color w:val="auto"/>
              </w:rPr>
            </w:pPr>
          </w:p>
          <w:p w:rsidR="00EA0573" w:rsidRDefault="00EA05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Uređenje i opremanje učionica i kabineta u školi </w:t>
            </w:r>
          </w:p>
          <w:p w:rsidR="00EA0573" w:rsidRDefault="00EA05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Nabava priručnika, periodike i materijala za učenike i nastavnike </w:t>
            </w:r>
          </w:p>
          <w:p w:rsidR="00EA0573" w:rsidRDefault="00EA05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Usvajanje Školskog kurikuluma i Godišnjeg plana </w:t>
            </w:r>
            <w:r w:rsidR="002F01D9">
              <w:rPr>
                <w:sz w:val="23"/>
                <w:szCs w:val="23"/>
              </w:rPr>
              <w:t>i programa rada za šk. god. 2015./2016</w:t>
            </w:r>
            <w:r>
              <w:rPr>
                <w:sz w:val="23"/>
                <w:szCs w:val="23"/>
              </w:rPr>
              <w:t xml:space="preserve">. </w:t>
            </w:r>
          </w:p>
          <w:p w:rsidR="00EA0573" w:rsidRDefault="00EA05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Izbor članova u Povjerenstvo za Državnu maturu i Povjerenstvo za ostvarivanje prava povećanih troškova prijevoza učenika s teškoćama u razvoju, te Povjerenstvo za borbu protiv pušenja, te konzumiranja droga i alkohola </w:t>
            </w:r>
          </w:p>
          <w:p w:rsidR="00EA0573" w:rsidRDefault="00EA05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Aktualnosti </w:t>
            </w:r>
          </w:p>
          <w:p w:rsidR="00EA0573" w:rsidRDefault="00EA0573">
            <w:pPr>
              <w:pStyle w:val="Default"/>
              <w:rPr>
                <w:sz w:val="23"/>
                <w:szCs w:val="23"/>
              </w:rPr>
            </w:pPr>
          </w:p>
        </w:tc>
      </w:tr>
      <w:tr w:rsidR="00EA0573" w:rsidTr="00F7064E">
        <w:trPr>
          <w:gridAfter w:val="2"/>
          <w:wAfter w:w="560" w:type="dxa"/>
          <w:trHeight w:val="114"/>
        </w:trPr>
        <w:tc>
          <w:tcPr>
            <w:tcW w:w="9088" w:type="dxa"/>
            <w:gridSpan w:val="3"/>
          </w:tcPr>
          <w:p w:rsidR="004E09BD" w:rsidRDefault="004E09BD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4E09BD" w:rsidRDefault="004E09BD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4E09BD" w:rsidRDefault="004E09BD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4E09BD" w:rsidRDefault="004E09BD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EA0573" w:rsidRDefault="00EA057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LISTOPAD </w:t>
            </w:r>
          </w:p>
        </w:tc>
      </w:tr>
      <w:tr w:rsidR="00EA0573" w:rsidTr="00F7064E">
        <w:trPr>
          <w:gridAfter w:val="2"/>
          <w:wAfter w:w="560" w:type="dxa"/>
          <w:trHeight w:val="997"/>
        </w:trPr>
        <w:tc>
          <w:tcPr>
            <w:tcW w:w="9088" w:type="dxa"/>
            <w:gridSpan w:val="3"/>
          </w:tcPr>
          <w:p w:rsidR="00EA0573" w:rsidRDefault="00EA0573">
            <w:pPr>
              <w:pStyle w:val="Default"/>
              <w:rPr>
                <w:rFonts w:cs="Times New Roman"/>
                <w:color w:val="auto"/>
              </w:rPr>
            </w:pPr>
          </w:p>
          <w:p w:rsidR="00EA0573" w:rsidRDefault="00EA05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Obilježavanje Svjetskog dana učitelja </w:t>
            </w:r>
          </w:p>
          <w:p w:rsidR="00EA0573" w:rsidRDefault="00EA05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Organiziranje socijalne pomoći ugroženim učenicima posredstvom gradske i školske organizacije Crvenog križa </w:t>
            </w:r>
          </w:p>
          <w:p w:rsidR="00EA0573" w:rsidRDefault="00EA05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Identifikacija nadarenih učenika i onih koji imaju poteškoća u radu </w:t>
            </w:r>
          </w:p>
          <w:p w:rsidR="00EA0573" w:rsidRDefault="00EA05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Sudjelovanje učenika i nastavnika u Kulturnoj manifestaciji Dani K. Š. Gjalskoga </w:t>
            </w:r>
          </w:p>
          <w:p w:rsidR="00EA0573" w:rsidRDefault="00EA05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Aktualnosti </w:t>
            </w:r>
          </w:p>
          <w:p w:rsidR="00EA0573" w:rsidRDefault="00EA0573">
            <w:pPr>
              <w:pStyle w:val="Default"/>
              <w:rPr>
                <w:sz w:val="23"/>
                <w:szCs w:val="23"/>
              </w:rPr>
            </w:pPr>
          </w:p>
        </w:tc>
      </w:tr>
      <w:tr w:rsidR="00EA0573" w:rsidTr="00F7064E">
        <w:trPr>
          <w:gridAfter w:val="2"/>
          <w:wAfter w:w="560" w:type="dxa"/>
          <w:trHeight w:val="114"/>
        </w:trPr>
        <w:tc>
          <w:tcPr>
            <w:tcW w:w="9088" w:type="dxa"/>
            <w:gridSpan w:val="3"/>
          </w:tcPr>
          <w:p w:rsidR="00EA0573" w:rsidRDefault="00EA057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STUDENI </w:t>
            </w:r>
          </w:p>
        </w:tc>
      </w:tr>
      <w:tr w:rsidR="00EA0573" w:rsidTr="00F7064E">
        <w:trPr>
          <w:gridAfter w:val="2"/>
          <w:wAfter w:w="560" w:type="dxa"/>
          <w:trHeight w:val="552"/>
        </w:trPr>
        <w:tc>
          <w:tcPr>
            <w:tcW w:w="9088" w:type="dxa"/>
            <w:gridSpan w:val="3"/>
          </w:tcPr>
          <w:p w:rsidR="00EA0573" w:rsidRDefault="00EA0573">
            <w:pPr>
              <w:pStyle w:val="Default"/>
              <w:rPr>
                <w:rFonts w:cs="Times New Roman"/>
                <w:color w:val="auto"/>
              </w:rPr>
            </w:pPr>
          </w:p>
          <w:p w:rsidR="00EA0573" w:rsidRDefault="00EA05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Organizacija susreta, izleta i natjecanja planiranih prema godišnjem kalendaru škole i ministarstva </w:t>
            </w:r>
          </w:p>
          <w:p w:rsidR="00EA0573" w:rsidRDefault="00EA0573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2. </w:t>
            </w:r>
            <w:r>
              <w:rPr>
                <w:sz w:val="22"/>
                <w:szCs w:val="22"/>
              </w:rPr>
              <w:t xml:space="preserve">Organizacija i provođenje vježbe evakuacije </w:t>
            </w:r>
          </w:p>
          <w:p w:rsidR="00126797" w:rsidRDefault="00EA05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Aktualna problematika</w:t>
            </w:r>
          </w:p>
          <w:p w:rsidR="00EA0573" w:rsidRDefault="00EA05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tbl>
            <w:tblPr>
              <w:tblW w:w="919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8"/>
              <w:gridCol w:w="8980"/>
              <w:gridCol w:w="108"/>
            </w:tblGrid>
            <w:tr w:rsidR="00126797" w:rsidTr="00F7064E">
              <w:trPr>
                <w:gridBefore w:val="1"/>
                <w:wBefore w:w="108" w:type="dxa"/>
                <w:trHeight w:val="114"/>
              </w:trPr>
              <w:tc>
                <w:tcPr>
                  <w:tcW w:w="9088" w:type="dxa"/>
                  <w:gridSpan w:val="2"/>
                </w:tcPr>
                <w:p w:rsidR="00126797" w:rsidRDefault="0012679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PROSINAC </w:t>
                  </w:r>
                </w:p>
              </w:tc>
            </w:tr>
            <w:tr w:rsidR="00126797" w:rsidTr="00F7064E">
              <w:trPr>
                <w:gridBefore w:val="1"/>
                <w:wBefore w:w="108" w:type="dxa"/>
                <w:trHeight w:val="1145"/>
              </w:trPr>
              <w:tc>
                <w:tcPr>
                  <w:tcW w:w="9088" w:type="dxa"/>
                  <w:gridSpan w:val="2"/>
                </w:tcPr>
                <w:p w:rsidR="00126797" w:rsidRDefault="00126797">
                  <w:pPr>
                    <w:pStyle w:val="Default"/>
                    <w:rPr>
                      <w:rFonts w:cs="Times New Roman"/>
                      <w:color w:val="auto"/>
                    </w:rPr>
                  </w:pPr>
                </w:p>
                <w:p w:rsidR="00126797" w:rsidRDefault="0012679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1. Praćenje i realizacija nastave </w:t>
                  </w:r>
                </w:p>
                <w:p w:rsidR="00126797" w:rsidRDefault="0012679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2. Tekuća problematika vezana za kraj obrazovnog razdoblja </w:t>
                  </w:r>
                </w:p>
                <w:p w:rsidR="00126797" w:rsidRDefault="0012679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3. Analiza rezultata odgojno–obrazovnog rada </w:t>
                  </w:r>
                </w:p>
                <w:p w:rsidR="00126797" w:rsidRDefault="0012679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4. Sudjelovanje na </w:t>
                  </w:r>
                  <w:r>
                    <w:rPr>
                      <w:i/>
                      <w:iCs/>
                      <w:sz w:val="23"/>
                      <w:szCs w:val="23"/>
                    </w:rPr>
                    <w:t xml:space="preserve">Prosinačkim svečanostima grada Zaboka </w:t>
                  </w:r>
                </w:p>
                <w:p w:rsidR="00126797" w:rsidRDefault="0012679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5. Uređenje škole za božićno-novogodišnje blagdane </w:t>
                  </w:r>
                </w:p>
                <w:p w:rsidR="00126797" w:rsidRDefault="0012679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6. Organizacija školskih aktivnosti u povodu božićnih i novogodišnjih blagdana </w:t>
                  </w:r>
                </w:p>
                <w:p w:rsidR="00126797" w:rsidRDefault="0012679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7. Aktualna problematika </w:t>
                  </w:r>
                </w:p>
                <w:p w:rsidR="00126797" w:rsidRDefault="00126797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126797" w:rsidTr="00F7064E">
              <w:trPr>
                <w:gridBefore w:val="1"/>
                <w:wBefore w:w="108" w:type="dxa"/>
                <w:trHeight w:val="114"/>
              </w:trPr>
              <w:tc>
                <w:tcPr>
                  <w:tcW w:w="9088" w:type="dxa"/>
                  <w:gridSpan w:val="2"/>
                </w:tcPr>
                <w:p w:rsidR="00126797" w:rsidRDefault="0012679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SIJEČANJ </w:t>
                  </w:r>
                </w:p>
              </w:tc>
            </w:tr>
            <w:tr w:rsidR="00126797" w:rsidTr="00F7064E">
              <w:trPr>
                <w:gridBefore w:val="1"/>
                <w:wBefore w:w="108" w:type="dxa"/>
                <w:trHeight w:val="556"/>
              </w:trPr>
              <w:tc>
                <w:tcPr>
                  <w:tcW w:w="9088" w:type="dxa"/>
                  <w:gridSpan w:val="2"/>
                </w:tcPr>
                <w:p w:rsidR="00126797" w:rsidRDefault="00126797">
                  <w:pPr>
                    <w:pStyle w:val="Default"/>
                    <w:rPr>
                      <w:rFonts w:cs="Times New Roman"/>
                      <w:color w:val="auto"/>
                    </w:rPr>
                  </w:pPr>
                </w:p>
                <w:p w:rsidR="00126797" w:rsidRDefault="0012679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1. Priprema za početak novog obrazovnog razdoblja </w:t>
                  </w:r>
                </w:p>
                <w:p w:rsidR="00126797" w:rsidRDefault="0012679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2. Analiza provedenih aktivnosti tijekom prvog obrazovnog razdoblja, te najava nadolazećih aktivnosti </w:t>
                  </w:r>
                </w:p>
                <w:p w:rsidR="00126797" w:rsidRDefault="0012679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3. Aktualna problematika </w:t>
                  </w:r>
                </w:p>
                <w:p w:rsidR="00126797" w:rsidRDefault="00126797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126797" w:rsidTr="00F7064E">
              <w:trPr>
                <w:gridBefore w:val="1"/>
                <w:wBefore w:w="108" w:type="dxa"/>
                <w:trHeight w:val="114"/>
              </w:trPr>
              <w:tc>
                <w:tcPr>
                  <w:tcW w:w="9088" w:type="dxa"/>
                  <w:gridSpan w:val="2"/>
                </w:tcPr>
                <w:p w:rsidR="00126797" w:rsidRDefault="0012679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VELJAČA </w:t>
                  </w:r>
                </w:p>
              </w:tc>
            </w:tr>
            <w:tr w:rsidR="00126797" w:rsidTr="00F7064E">
              <w:trPr>
                <w:gridBefore w:val="1"/>
                <w:wBefore w:w="108" w:type="dxa"/>
                <w:trHeight w:val="408"/>
              </w:trPr>
              <w:tc>
                <w:tcPr>
                  <w:tcW w:w="9088" w:type="dxa"/>
                  <w:gridSpan w:val="2"/>
                </w:tcPr>
                <w:p w:rsidR="00126797" w:rsidRDefault="00126797">
                  <w:pPr>
                    <w:pStyle w:val="Default"/>
                    <w:rPr>
                      <w:rFonts w:cs="Times New Roman"/>
                      <w:color w:val="auto"/>
                    </w:rPr>
                  </w:pPr>
                </w:p>
                <w:p w:rsidR="00126797" w:rsidRDefault="0012679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1. Organizacija susreta, izleta i natjecanja planiranih prema godišnjem kalendaru škole i ministarstva </w:t>
                  </w:r>
                </w:p>
                <w:p w:rsidR="00126797" w:rsidRDefault="0012679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2. Aktualna problematika </w:t>
                  </w:r>
                </w:p>
                <w:p w:rsidR="00126797" w:rsidRDefault="00126797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126797" w:rsidTr="00F7064E">
              <w:trPr>
                <w:gridBefore w:val="1"/>
                <w:wBefore w:w="108" w:type="dxa"/>
                <w:trHeight w:val="114"/>
              </w:trPr>
              <w:tc>
                <w:tcPr>
                  <w:tcW w:w="9088" w:type="dxa"/>
                  <w:gridSpan w:val="2"/>
                </w:tcPr>
                <w:p w:rsidR="00126797" w:rsidRDefault="0012679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OŽUJAK </w:t>
                  </w:r>
                </w:p>
              </w:tc>
            </w:tr>
            <w:tr w:rsidR="00126797" w:rsidTr="00F7064E">
              <w:trPr>
                <w:gridBefore w:val="1"/>
                <w:wBefore w:w="108" w:type="dxa"/>
                <w:trHeight w:val="703"/>
              </w:trPr>
              <w:tc>
                <w:tcPr>
                  <w:tcW w:w="9088" w:type="dxa"/>
                  <w:gridSpan w:val="2"/>
                </w:tcPr>
                <w:p w:rsidR="00126797" w:rsidRDefault="00126797">
                  <w:pPr>
                    <w:pStyle w:val="Default"/>
                    <w:rPr>
                      <w:rFonts w:cs="Times New Roman"/>
                      <w:color w:val="auto"/>
                    </w:rPr>
                  </w:pPr>
                </w:p>
                <w:p w:rsidR="00126797" w:rsidRDefault="0012679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1. Predavanje stručnih suradnika </w:t>
                  </w:r>
                </w:p>
                <w:p w:rsidR="00126797" w:rsidRDefault="0012679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2. Organizacija susreta, izleta i natjecanja planiranih prema godišnjem kalendaru škole i ministarstva </w:t>
                  </w:r>
                </w:p>
                <w:p w:rsidR="00126797" w:rsidRDefault="0012679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3. Analiza i praćenje rezultata izdvojenih učenika </w:t>
                  </w:r>
                </w:p>
                <w:p w:rsidR="00126797" w:rsidRDefault="0012679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4. Aktualna problematika </w:t>
                  </w:r>
                </w:p>
                <w:p w:rsidR="00126797" w:rsidRDefault="00126797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126797" w:rsidTr="00F7064E">
              <w:trPr>
                <w:gridBefore w:val="1"/>
                <w:wBefore w:w="108" w:type="dxa"/>
                <w:trHeight w:val="114"/>
              </w:trPr>
              <w:tc>
                <w:tcPr>
                  <w:tcW w:w="9088" w:type="dxa"/>
                  <w:gridSpan w:val="2"/>
                </w:tcPr>
                <w:p w:rsidR="00126797" w:rsidRDefault="0012679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TRAVANJ </w:t>
                  </w:r>
                </w:p>
              </w:tc>
            </w:tr>
            <w:tr w:rsidR="00126797" w:rsidTr="00F7064E">
              <w:trPr>
                <w:gridBefore w:val="1"/>
                <w:wBefore w:w="108" w:type="dxa"/>
                <w:trHeight w:val="997"/>
              </w:trPr>
              <w:tc>
                <w:tcPr>
                  <w:tcW w:w="9088" w:type="dxa"/>
                  <w:gridSpan w:val="2"/>
                </w:tcPr>
                <w:p w:rsidR="00126797" w:rsidRDefault="00126797">
                  <w:pPr>
                    <w:pStyle w:val="Default"/>
                    <w:rPr>
                      <w:rFonts w:cs="Times New Roman"/>
                      <w:color w:val="auto"/>
                    </w:rPr>
                  </w:pPr>
                </w:p>
                <w:p w:rsidR="00126797" w:rsidRDefault="0012679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1. Praćenje uspjeha učenika na drugom tromjesečju </w:t>
                  </w:r>
                </w:p>
                <w:p w:rsidR="00126797" w:rsidRDefault="0012679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2. Pripreme, upute i datumi važni za provođenje mature </w:t>
                  </w:r>
                </w:p>
                <w:p w:rsidR="00126797" w:rsidRDefault="0012679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3. Organizacija susreta, izleta i natjecanja planiranih prema godišnjem kalendaru škole i ministarstva </w:t>
                  </w:r>
                </w:p>
                <w:p w:rsidR="00126797" w:rsidRDefault="0012679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4. Obilježavanje Uskrsa, te prigodno dobrovoljno davanje krvi u organizaciji Gradske organizacije Crvenog križa </w:t>
                  </w:r>
                </w:p>
                <w:p w:rsidR="00126797" w:rsidRDefault="0012679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5. Aktualna problematika </w:t>
                  </w:r>
                </w:p>
                <w:p w:rsidR="00126797" w:rsidRDefault="00126797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126797" w:rsidTr="00F7064E">
              <w:trPr>
                <w:gridBefore w:val="1"/>
                <w:wBefore w:w="108" w:type="dxa"/>
                <w:trHeight w:val="114"/>
              </w:trPr>
              <w:tc>
                <w:tcPr>
                  <w:tcW w:w="9088" w:type="dxa"/>
                  <w:gridSpan w:val="2"/>
                </w:tcPr>
                <w:p w:rsidR="00126797" w:rsidRDefault="0012679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lastRenderedPageBreak/>
                    <w:t xml:space="preserve">SVIBANJ </w:t>
                  </w:r>
                </w:p>
              </w:tc>
            </w:tr>
            <w:tr w:rsidR="00126797" w:rsidTr="00F7064E">
              <w:trPr>
                <w:gridBefore w:val="1"/>
                <w:wBefore w:w="108" w:type="dxa"/>
                <w:trHeight w:val="702"/>
              </w:trPr>
              <w:tc>
                <w:tcPr>
                  <w:tcW w:w="9088" w:type="dxa"/>
                  <w:gridSpan w:val="2"/>
                </w:tcPr>
                <w:p w:rsidR="00126797" w:rsidRDefault="00126797">
                  <w:pPr>
                    <w:pStyle w:val="Default"/>
                    <w:rPr>
                      <w:rFonts w:cs="Times New Roman"/>
                      <w:color w:val="auto"/>
                    </w:rPr>
                  </w:pPr>
                </w:p>
                <w:p w:rsidR="00126797" w:rsidRDefault="0012679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1. Obilježavanje </w:t>
                  </w:r>
                  <w:r>
                    <w:rPr>
                      <w:i/>
                      <w:iCs/>
                      <w:sz w:val="23"/>
                      <w:szCs w:val="23"/>
                    </w:rPr>
                    <w:t>Dana škole</w:t>
                  </w:r>
                  <w:r>
                    <w:rPr>
                      <w:sz w:val="23"/>
                      <w:szCs w:val="23"/>
                    </w:rPr>
                    <w:t xml:space="preserve">, 50.obljetnice rada škole </w:t>
                  </w:r>
                </w:p>
                <w:p w:rsidR="00126797" w:rsidRDefault="0012679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i/>
                      <w:iCs/>
                      <w:sz w:val="23"/>
                      <w:szCs w:val="23"/>
                    </w:rPr>
                    <w:t xml:space="preserve">2. </w:t>
                  </w:r>
                  <w:r>
                    <w:rPr>
                      <w:sz w:val="23"/>
                      <w:szCs w:val="23"/>
                    </w:rPr>
                    <w:t xml:space="preserve">Sudjelovanje na </w:t>
                  </w:r>
                  <w:r>
                    <w:rPr>
                      <w:i/>
                      <w:iCs/>
                      <w:sz w:val="23"/>
                      <w:szCs w:val="23"/>
                    </w:rPr>
                    <w:t xml:space="preserve">Svibanjskim svečanostima Grada Zaboka </w:t>
                  </w:r>
                  <w:r>
                    <w:rPr>
                      <w:sz w:val="23"/>
                      <w:szCs w:val="23"/>
                    </w:rPr>
                    <w:t xml:space="preserve">i na </w:t>
                  </w:r>
                  <w:r>
                    <w:rPr>
                      <w:i/>
                      <w:iCs/>
                      <w:sz w:val="23"/>
                      <w:szCs w:val="23"/>
                    </w:rPr>
                    <w:t xml:space="preserve">Otvorenim vratima škole </w:t>
                  </w:r>
                </w:p>
                <w:p w:rsidR="00126797" w:rsidRDefault="0012679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3. Analiza odgojno-obrazovnih rezultata maturalnih razreda </w:t>
                  </w:r>
                </w:p>
                <w:p w:rsidR="00126797" w:rsidRDefault="0012679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4. Provedba državne mature </w:t>
                  </w:r>
                </w:p>
                <w:p w:rsidR="00126797" w:rsidRDefault="00126797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F7064E" w:rsidTr="00F7064E">
              <w:trPr>
                <w:gridAfter w:val="1"/>
                <w:wAfter w:w="108" w:type="dxa"/>
                <w:trHeight w:val="114"/>
              </w:trPr>
              <w:tc>
                <w:tcPr>
                  <w:tcW w:w="9088" w:type="dxa"/>
                  <w:gridSpan w:val="2"/>
                </w:tcPr>
                <w:p w:rsidR="00F7064E" w:rsidRDefault="00F7064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LIPANJ </w:t>
                  </w:r>
                </w:p>
              </w:tc>
            </w:tr>
            <w:tr w:rsidR="00F7064E" w:rsidTr="00F7064E">
              <w:trPr>
                <w:gridAfter w:val="1"/>
                <w:wAfter w:w="108" w:type="dxa"/>
                <w:trHeight w:val="554"/>
              </w:trPr>
              <w:tc>
                <w:tcPr>
                  <w:tcW w:w="9088" w:type="dxa"/>
                  <w:gridSpan w:val="2"/>
                </w:tcPr>
                <w:p w:rsidR="00F7064E" w:rsidRDefault="00F7064E">
                  <w:pPr>
                    <w:pStyle w:val="Default"/>
                    <w:rPr>
                      <w:rFonts w:cs="Times New Roman"/>
                      <w:color w:val="auto"/>
                    </w:rPr>
                  </w:pPr>
                </w:p>
                <w:p w:rsidR="00F7064E" w:rsidRDefault="00F7064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1. Provedba državne mature </w:t>
                  </w:r>
                </w:p>
                <w:p w:rsidR="00F7064E" w:rsidRDefault="00F7064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2. Analiza odgojno–obrazovnog rada na kraju nastavne godine </w:t>
                  </w:r>
                </w:p>
                <w:p w:rsidR="00F7064E" w:rsidRDefault="00F7064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3. Analiza rezultata s državne mature </w:t>
                  </w:r>
                </w:p>
                <w:p w:rsidR="00F7064E" w:rsidRDefault="00F7064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4. Organizacija i provedba maturalnih putovanja </w:t>
                  </w:r>
                </w:p>
                <w:p w:rsidR="00F7064E" w:rsidRDefault="00F7064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F7064E" w:rsidTr="00F7064E">
              <w:trPr>
                <w:gridAfter w:val="1"/>
                <w:wAfter w:w="108" w:type="dxa"/>
                <w:trHeight w:val="114"/>
              </w:trPr>
              <w:tc>
                <w:tcPr>
                  <w:tcW w:w="9088" w:type="dxa"/>
                  <w:gridSpan w:val="2"/>
                </w:tcPr>
                <w:p w:rsidR="00F7064E" w:rsidRDefault="00F7064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SRPANJ-KOLOVOZ </w:t>
                  </w:r>
                </w:p>
              </w:tc>
            </w:tr>
            <w:tr w:rsidR="00F7064E" w:rsidTr="00F7064E">
              <w:trPr>
                <w:gridAfter w:val="1"/>
                <w:wAfter w:w="108" w:type="dxa"/>
                <w:trHeight w:val="1145"/>
              </w:trPr>
              <w:tc>
                <w:tcPr>
                  <w:tcW w:w="9088" w:type="dxa"/>
                  <w:gridSpan w:val="2"/>
                </w:tcPr>
                <w:p w:rsidR="00F7064E" w:rsidRDefault="00F7064E">
                  <w:pPr>
                    <w:pStyle w:val="Default"/>
                    <w:rPr>
                      <w:rFonts w:cs="Times New Roman"/>
                      <w:color w:val="auto"/>
                    </w:rPr>
                  </w:pPr>
                </w:p>
                <w:p w:rsidR="00F7064E" w:rsidRDefault="00F7064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1. Svečana podjela maturalnih svjedodžbi (uz prigodni program i nazočnost roditelja te predstavnika Grada i Županije) </w:t>
                  </w:r>
                </w:p>
                <w:p w:rsidR="00F7064E" w:rsidRDefault="00F7064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2. Provedba popravnih ispita </w:t>
                  </w:r>
                </w:p>
                <w:p w:rsidR="00F7064E" w:rsidRDefault="00F7064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3. Organizacija upisa, te analiza upisa nove generacije gimnazijalaca </w:t>
                  </w:r>
                </w:p>
                <w:p w:rsidR="00F7064E" w:rsidRDefault="00F7064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4. Analiz</w:t>
                  </w:r>
                  <w:r w:rsidR="002F01D9">
                    <w:rPr>
                      <w:sz w:val="23"/>
                      <w:szCs w:val="23"/>
                    </w:rPr>
                    <w:t>a cjelokupne školske godine 2015./2016</w:t>
                  </w:r>
                  <w:r>
                    <w:rPr>
                      <w:sz w:val="23"/>
                      <w:szCs w:val="23"/>
                    </w:rPr>
                    <w:t xml:space="preserve">. </w:t>
                  </w:r>
                </w:p>
                <w:p w:rsidR="00F7064E" w:rsidRDefault="00F7064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5. Okvirna informacija o zaduženjima i kadrovskim </w:t>
                  </w:r>
                  <w:r w:rsidR="002F01D9">
                    <w:rPr>
                      <w:sz w:val="23"/>
                      <w:szCs w:val="23"/>
                    </w:rPr>
                    <w:t>potrebama za školsku godinu 2015./2016.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</w:p>
                <w:p w:rsidR="00F7064E" w:rsidRDefault="00F7064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6. Priprem</w:t>
                  </w:r>
                  <w:r w:rsidR="002F01D9">
                    <w:rPr>
                      <w:sz w:val="23"/>
                      <w:szCs w:val="23"/>
                    </w:rPr>
                    <w:t>a za početak školske godine 2016</w:t>
                  </w:r>
                  <w:r>
                    <w:rPr>
                      <w:sz w:val="23"/>
                      <w:szCs w:val="23"/>
                    </w:rPr>
                    <w:t>./</w:t>
                  </w:r>
                  <w:r w:rsidR="00B92523">
                    <w:rPr>
                      <w:sz w:val="23"/>
                      <w:szCs w:val="23"/>
                    </w:rPr>
                    <w:t>201</w:t>
                  </w:r>
                  <w:bookmarkStart w:id="0" w:name="_GoBack"/>
                  <w:bookmarkEnd w:id="0"/>
                  <w:r w:rsidR="002F01D9">
                    <w:rPr>
                      <w:sz w:val="23"/>
                      <w:szCs w:val="23"/>
                    </w:rPr>
                    <w:t>7</w:t>
                  </w:r>
                  <w:r>
                    <w:rPr>
                      <w:sz w:val="23"/>
                      <w:szCs w:val="23"/>
                    </w:rPr>
                    <w:t xml:space="preserve">. </w:t>
                  </w:r>
                </w:p>
                <w:p w:rsidR="00F7064E" w:rsidRDefault="00F7064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EA0573" w:rsidRDefault="00EA0573">
            <w:pPr>
              <w:pStyle w:val="Default"/>
              <w:rPr>
                <w:sz w:val="23"/>
                <w:szCs w:val="23"/>
              </w:rPr>
            </w:pPr>
          </w:p>
        </w:tc>
      </w:tr>
      <w:tr w:rsidR="00F7064E" w:rsidTr="00F7064E">
        <w:trPr>
          <w:gridAfter w:val="1"/>
          <w:wAfter w:w="296" w:type="dxa"/>
          <w:trHeight w:val="114"/>
        </w:trPr>
        <w:tc>
          <w:tcPr>
            <w:tcW w:w="4676" w:type="dxa"/>
          </w:tcPr>
          <w:p w:rsidR="00F7064E" w:rsidRDefault="00F7064E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B1814" w:rsidRDefault="005B181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B1814" w:rsidRDefault="005B181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B1814" w:rsidRDefault="00F7064E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9.2. P</w:t>
            </w:r>
            <w:r w:rsidR="002F01D9">
              <w:rPr>
                <w:b/>
                <w:bCs/>
                <w:sz w:val="23"/>
                <w:szCs w:val="23"/>
              </w:rPr>
              <w:t>rogram rada Školskog odbora 2014.2015</w:t>
            </w:r>
            <w:r>
              <w:rPr>
                <w:b/>
                <w:bCs/>
                <w:sz w:val="23"/>
                <w:szCs w:val="23"/>
              </w:rPr>
              <w:t xml:space="preserve">.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VRIJEME </w:t>
            </w:r>
          </w:p>
        </w:tc>
        <w:tc>
          <w:tcPr>
            <w:tcW w:w="4676" w:type="dxa"/>
            <w:gridSpan w:val="3"/>
          </w:tcPr>
          <w:p w:rsidR="00F7064E" w:rsidRDefault="00F7064E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B1814" w:rsidRDefault="005B181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B1814" w:rsidRDefault="005B181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AKTIVNOST </w:t>
            </w:r>
          </w:p>
        </w:tc>
      </w:tr>
      <w:tr w:rsidR="00F7064E" w:rsidTr="00F7064E">
        <w:trPr>
          <w:gridAfter w:val="1"/>
          <w:wAfter w:w="296" w:type="dxa"/>
          <w:trHeight w:val="1145"/>
        </w:trPr>
        <w:tc>
          <w:tcPr>
            <w:tcW w:w="4676" w:type="dxa"/>
          </w:tcPr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RUJAN </w:t>
            </w:r>
          </w:p>
        </w:tc>
        <w:tc>
          <w:tcPr>
            <w:tcW w:w="4676" w:type="dxa"/>
            <w:gridSpan w:val="3"/>
          </w:tcPr>
          <w:p w:rsidR="00F7064E" w:rsidRDefault="00F7064E">
            <w:pPr>
              <w:pStyle w:val="Default"/>
              <w:rPr>
                <w:rFonts w:cs="Times New Roman"/>
                <w:color w:val="auto"/>
              </w:rPr>
            </w:pP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razmatranje rezultata odgojno – obrazovnog rada i realizacije Godišnjeg plana i programa škole u proteklom razdoblju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razmatranje izvješća ravnatelja o radu i poslovanju škole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razmatranje i prihvaćanje Školskog kurikuluma i Godišnjeg plana i programa rada za novu školsku godinu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razmatranje i predlaganje poslovne politike škole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razmatranje eventualnih zamolbi za najam prostora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</w:p>
        </w:tc>
      </w:tr>
      <w:tr w:rsidR="00F7064E" w:rsidTr="00F7064E">
        <w:trPr>
          <w:gridAfter w:val="1"/>
          <w:wAfter w:w="296" w:type="dxa"/>
          <w:trHeight w:val="1296"/>
        </w:trPr>
        <w:tc>
          <w:tcPr>
            <w:tcW w:w="4676" w:type="dxa"/>
          </w:tcPr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LISTOPAD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STUDENI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PROSINAC </w:t>
            </w:r>
          </w:p>
        </w:tc>
        <w:tc>
          <w:tcPr>
            <w:tcW w:w="4676" w:type="dxa"/>
            <w:gridSpan w:val="3"/>
          </w:tcPr>
          <w:p w:rsidR="00F7064E" w:rsidRDefault="00F7064E">
            <w:pPr>
              <w:pStyle w:val="Default"/>
              <w:rPr>
                <w:rFonts w:cs="Times New Roman"/>
                <w:color w:val="auto"/>
              </w:rPr>
            </w:pP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praćenje i ostvarivanje Godišnjeg plana i programa rada i rješavanje tekuće problematike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davanje suglasnosti u vezi sa zasnivanjem radnog odnosa u Gimnaziji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razmatranje aktivnosti oko izgradnje pristupa za garažu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sudjelovanje u aktivnostima oko eventualne izgradnje športske dvorane </w:t>
            </w:r>
            <w:r>
              <w:rPr>
                <w:sz w:val="23"/>
                <w:szCs w:val="23"/>
              </w:rPr>
              <w:lastRenderedPageBreak/>
              <w:t xml:space="preserve">uz gimnazijsku zgradu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informiranje o aktivnostima privatnog investitora oko gradnje uz samu zgradu Gimnazije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</w:p>
        </w:tc>
      </w:tr>
      <w:tr w:rsidR="00F7064E" w:rsidTr="00F7064E">
        <w:trPr>
          <w:gridAfter w:val="1"/>
          <w:wAfter w:w="296" w:type="dxa"/>
          <w:trHeight w:val="556"/>
        </w:trPr>
        <w:tc>
          <w:tcPr>
            <w:tcW w:w="4676" w:type="dxa"/>
          </w:tcPr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SIJEČANJ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VELJAČA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OŽUJAK </w:t>
            </w:r>
          </w:p>
        </w:tc>
        <w:tc>
          <w:tcPr>
            <w:tcW w:w="4676" w:type="dxa"/>
            <w:gridSpan w:val="3"/>
          </w:tcPr>
          <w:p w:rsidR="00F7064E" w:rsidRDefault="00F7064E">
            <w:pPr>
              <w:pStyle w:val="Default"/>
              <w:rPr>
                <w:rFonts w:cs="Times New Roman"/>
                <w:color w:val="auto"/>
              </w:rPr>
            </w:pPr>
          </w:p>
          <w:p w:rsidR="00F7064E" w:rsidRDefault="00F7064E">
            <w:pPr>
              <w:pStyle w:val="Default"/>
            </w:pPr>
            <w:r>
              <w:t>razmatran</w:t>
            </w:r>
            <w:r w:rsidR="002F01D9">
              <w:t>je financijskog izvješća za 2015</w:t>
            </w:r>
            <w:r>
              <w:t xml:space="preserve">. godinu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donoš</w:t>
            </w:r>
            <w:r w:rsidR="002F01D9">
              <w:rPr>
                <w:sz w:val="23"/>
                <w:szCs w:val="23"/>
              </w:rPr>
              <w:t>enje financijskoga plana za 2016</w:t>
            </w:r>
            <w:r>
              <w:rPr>
                <w:sz w:val="23"/>
                <w:szCs w:val="23"/>
              </w:rPr>
              <w:t xml:space="preserve">. godinu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razmatranje potreba o nabavci opreme za školu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izvješće o radu Školskoga odbora za mandatno razdoblje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</w:p>
        </w:tc>
      </w:tr>
      <w:tr w:rsidR="00F7064E" w:rsidTr="00F7064E">
        <w:trPr>
          <w:gridAfter w:val="1"/>
          <w:wAfter w:w="296" w:type="dxa"/>
          <w:trHeight w:val="849"/>
        </w:trPr>
        <w:tc>
          <w:tcPr>
            <w:tcW w:w="4676" w:type="dxa"/>
          </w:tcPr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TRAVANJ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SVIBANJ </w:t>
            </w:r>
          </w:p>
        </w:tc>
        <w:tc>
          <w:tcPr>
            <w:tcW w:w="4676" w:type="dxa"/>
            <w:gridSpan w:val="3"/>
          </w:tcPr>
          <w:p w:rsidR="00F7064E" w:rsidRDefault="00F7064E">
            <w:pPr>
              <w:pStyle w:val="Default"/>
              <w:rPr>
                <w:rFonts w:cs="Times New Roman"/>
                <w:color w:val="auto"/>
              </w:rPr>
            </w:pPr>
          </w:p>
          <w:p w:rsidR="00F7064E" w:rsidRDefault="00F7064E">
            <w:pPr>
              <w:pStyle w:val="Default"/>
            </w:pPr>
            <w:r>
              <w:t xml:space="preserve">konstituiranje novog Školskog odbora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davanje mišljenja i prijedloga o pitanjima od interesa za rad škole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praćenje ostvarivanja Godišnjeg plana i programa i rješavanje tekuće problematike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praćenje provođenja nacionalnih ispita i mature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</w:p>
        </w:tc>
      </w:tr>
      <w:tr w:rsidR="00F7064E" w:rsidTr="00F7064E">
        <w:trPr>
          <w:gridAfter w:val="1"/>
          <w:wAfter w:w="296" w:type="dxa"/>
          <w:trHeight w:val="849"/>
        </w:trPr>
        <w:tc>
          <w:tcPr>
            <w:tcW w:w="4676" w:type="dxa"/>
            <w:tcBorders>
              <w:left w:val="nil"/>
            </w:tcBorders>
          </w:tcPr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LIPANJ </w:t>
            </w:r>
          </w:p>
        </w:tc>
        <w:tc>
          <w:tcPr>
            <w:tcW w:w="4676" w:type="dxa"/>
            <w:gridSpan w:val="3"/>
            <w:tcBorders>
              <w:right w:val="nil"/>
            </w:tcBorders>
          </w:tcPr>
          <w:p w:rsidR="00F7064E" w:rsidRDefault="00F7064E">
            <w:pPr>
              <w:pStyle w:val="Default"/>
              <w:rPr>
                <w:rFonts w:cs="Times New Roman"/>
                <w:color w:val="auto"/>
              </w:rPr>
            </w:pPr>
          </w:p>
          <w:p w:rsidR="00F7064E" w:rsidRPr="00F7064E" w:rsidRDefault="00F7064E">
            <w:pPr>
              <w:pStyle w:val="Default"/>
              <w:rPr>
                <w:rFonts w:cs="Times New Roman"/>
                <w:color w:val="auto"/>
              </w:rPr>
            </w:pPr>
            <w:r w:rsidRPr="00F7064E">
              <w:rPr>
                <w:rFonts w:cs="Times New Roman"/>
                <w:color w:val="auto"/>
              </w:rPr>
              <w:t xml:space="preserve">planiranje upisa u I. razred </w:t>
            </w:r>
          </w:p>
          <w:p w:rsidR="00F7064E" w:rsidRPr="00F7064E" w:rsidRDefault="00F7064E">
            <w:pPr>
              <w:pStyle w:val="Default"/>
              <w:rPr>
                <w:rFonts w:cs="Times New Roman"/>
                <w:color w:val="auto"/>
              </w:rPr>
            </w:pPr>
            <w:r w:rsidRPr="00F7064E">
              <w:rPr>
                <w:rFonts w:cs="Times New Roman"/>
                <w:color w:val="auto"/>
              </w:rPr>
              <w:t xml:space="preserve">razmatranje poslovne politike za iduće razdoblje i strategije razvoja </w:t>
            </w:r>
          </w:p>
          <w:p w:rsidR="00F7064E" w:rsidRPr="00F7064E" w:rsidRDefault="00F7064E">
            <w:pPr>
              <w:pStyle w:val="Default"/>
              <w:rPr>
                <w:rFonts w:cs="Times New Roman"/>
                <w:color w:val="auto"/>
              </w:rPr>
            </w:pPr>
            <w:r w:rsidRPr="00F7064E">
              <w:rPr>
                <w:rFonts w:cs="Times New Roman"/>
                <w:color w:val="auto"/>
              </w:rPr>
              <w:t xml:space="preserve">osuvremenjivanje nastave </w:t>
            </w:r>
          </w:p>
          <w:p w:rsidR="00F7064E" w:rsidRPr="00F7064E" w:rsidRDefault="00F7064E">
            <w:pPr>
              <w:pStyle w:val="Default"/>
              <w:rPr>
                <w:rFonts w:cs="Times New Roman"/>
                <w:color w:val="auto"/>
              </w:rPr>
            </w:pPr>
            <w:r w:rsidRPr="00F7064E">
              <w:rPr>
                <w:rFonts w:cs="Times New Roman"/>
                <w:color w:val="auto"/>
              </w:rPr>
              <w:t xml:space="preserve">nagrađivanje učenika </w:t>
            </w:r>
          </w:p>
          <w:p w:rsidR="00F7064E" w:rsidRPr="00F7064E" w:rsidRDefault="00F7064E">
            <w:pPr>
              <w:pStyle w:val="Default"/>
              <w:rPr>
                <w:rFonts w:cs="Times New Roman"/>
                <w:color w:val="auto"/>
              </w:rPr>
            </w:pPr>
            <w:r w:rsidRPr="00F7064E">
              <w:rPr>
                <w:rFonts w:cs="Times New Roman"/>
                <w:color w:val="auto"/>
              </w:rPr>
              <w:t xml:space="preserve">razmatranje rezultata rada škole ( učenje, izostanci, natjecanja ) </w:t>
            </w:r>
          </w:p>
          <w:p w:rsidR="00F7064E" w:rsidRPr="00F7064E" w:rsidRDefault="00F7064E">
            <w:pPr>
              <w:pStyle w:val="Default"/>
              <w:rPr>
                <w:rFonts w:cs="Times New Roman"/>
                <w:color w:val="auto"/>
              </w:rPr>
            </w:pPr>
            <w:r w:rsidRPr="00F7064E">
              <w:rPr>
                <w:rFonts w:cs="Times New Roman"/>
                <w:color w:val="auto"/>
              </w:rPr>
              <w:t xml:space="preserve">razmatranje eventualnih prijedloga Vijeća roditelja i Vijeća učenika u svezi s radom škole </w:t>
            </w:r>
          </w:p>
          <w:p w:rsidR="00F7064E" w:rsidRPr="00F7064E" w:rsidRDefault="00F7064E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F7064E" w:rsidTr="00F7064E">
        <w:trPr>
          <w:gridAfter w:val="1"/>
          <w:wAfter w:w="296" w:type="dxa"/>
          <w:trHeight w:val="849"/>
        </w:trPr>
        <w:tc>
          <w:tcPr>
            <w:tcW w:w="4676" w:type="dxa"/>
            <w:tcBorders>
              <w:left w:val="nil"/>
              <w:bottom w:val="nil"/>
            </w:tcBorders>
          </w:tcPr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SRPANJ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KOLOVOZ </w:t>
            </w:r>
          </w:p>
        </w:tc>
        <w:tc>
          <w:tcPr>
            <w:tcW w:w="4676" w:type="dxa"/>
            <w:gridSpan w:val="3"/>
            <w:tcBorders>
              <w:bottom w:val="nil"/>
              <w:right w:val="nil"/>
            </w:tcBorders>
          </w:tcPr>
          <w:p w:rsidR="00F7064E" w:rsidRDefault="00F7064E">
            <w:pPr>
              <w:pStyle w:val="Default"/>
              <w:rPr>
                <w:rFonts w:cs="Times New Roman"/>
                <w:color w:val="auto"/>
              </w:rPr>
            </w:pPr>
          </w:p>
          <w:p w:rsidR="00F7064E" w:rsidRPr="00F7064E" w:rsidRDefault="00F7064E">
            <w:pPr>
              <w:pStyle w:val="Default"/>
              <w:rPr>
                <w:rFonts w:cs="Times New Roman"/>
                <w:color w:val="auto"/>
              </w:rPr>
            </w:pPr>
            <w:r w:rsidRPr="00F7064E">
              <w:rPr>
                <w:rFonts w:cs="Times New Roman"/>
                <w:color w:val="auto"/>
              </w:rPr>
              <w:t xml:space="preserve">praćenje realizacije Školskog kurikuluma i Godišnjeg plana </w:t>
            </w:r>
          </w:p>
          <w:p w:rsidR="00F7064E" w:rsidRPr="00F7064E" w:rsidRDefault="00F7064E">
            <w:pPr>
              <w:pStyle w:val="Default"/>
              <w:rPr>
                <w:rFonts w:cs="Times New Roman"/>
                <w:color w:val="auto"/>
              </w:rPr>
            </w:pPr>
            <w:r w:rsidRPr="00F7064E">
              <w:rPr>
                <w:rFonts w:cs="Times New Roman"/>
                <w:color w:val="auto"/>
              </w:rPr>
              <w:t xml:space="preserve">analiza upisa i uspjeha na nacionalnim ispitima </w:t>
            </w:r>
          </w:p>
          <w:p w:rsidR="00F7064E" w:rsidRPr="00F7064E" w:rsidRDefault="00F7064E">
            <w:pPr>
              <w:pStyle w:val="Default"/>
              <w:rPr>
                <w:rFonts w:cs="Times New Roman"/>
                <w:color w:val="auto"/>
              </w:rPr>
            </w:pPr>
            <w:r w:rsidRPr="00F7064E">
              <w:rPr>
                <w:rFonts w:cs="Times New Roman"/>
                <w:color w:val="auto"/>
              </w:rPr>
              <w:t xml:space="preserve">predlaganje strategije razvoja za sljedeće razdoblje </w:t>
            </w:r>
          </w:p>
          <w:p w:rsidR="00F7064E" w:rsidRPr="00F7064E" w:rsidRDefault="00F7064E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F7064E" w:rsidTr="00F7064E">
        <w:trPr>
          <w:trHeight w:val="263"/>
        </w:trPr>
        <w:tc>
          <w:tcPr>
            <w:tcW w:w="9648" w:type="dxa"/>
            <w:gridSpan w:val="5"/>
          </w:tcPr>
          <w:p w:rsidR="00F7064E" w:rsidRDefault="00F7064E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F7064E" w:rsidRDefault="00F7064E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KONTINUIRANO TIJEKOM ŠKOLSKE GODINE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(mandatno) prema Zakonu o odgoju i obrazovanju i Statutu škole </w:t>
            </w:r>
          </w:p>
        </w:tc>
      </w:tr>
      <w:tr w:rsidR="00F7064E" w:rsidTr="00F7064E">
        <w:trPr>
          <w:trHeight w:val="2322"/>
        </w:trPr>
        <w:tc>
          <w:tcPr>
            <w:tcW w:w="9648" w:type="dxa"/>
            <w:gridSpan w:val="5"/>
          </w:tcPr>
          <w:p w:rsidR="00F7064E" w:rsidRDefault="00F7064E">
            <w:pPr>
              <w:pStyle w:val="Default"/>
              <w:rPr>
                <w:rFonts w:cs="Times New Roman"/>
                <w:color w:val="auto"/>
              </w:rPr>
            </w:pP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donošenje općih akata, školskog kurikuluma, godišnjeg plana i programa rada na prijedlog ravnatelja i praćenje njegovog izvršavanja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donošenje financijskog plana, polugodišnjeg i godišnjeg obračuna na prijedlog ravnatelja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davanje prijedloga i mišljena ravnatelju i osnivaču o pitanjima važnim za rad i sigurnost u školskoj ustanovi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predlaganje poslovne politike škole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razmatranje rezultata obrazovnoga rada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davanje prethodne suglasnosti u vezi sa zasnivanjem i prestankom radnog odnosa u školskoj ustanovi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odlučivanje o uporabi dobiti u skladu s osnivačkim aktom, odnosno odlukom osnivača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odlučivanje o investicijama, radovima i nabavi opreme, osnovnih sredstava i imovine čija je vrijednost od 100.000 do 200.000 kuna, te uz suglasnost osnivača ako vrijednost prelazi 200.000 kn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i svi drugi poslovi određeni propisima, Statutom i drugim općim aktima Škole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</w:p>
        </w:tc>
      </w:tr>
      <w:tr w:rsidR="00F7064E" w:rsidTr="00F7064E">
        <w:trPr>
          <w:trHeight w:val="704"/>
        </w:trPr>
        <w:tc>
          <w:tcPr>
            <w:tcW w:w="4822" w:type="dxa"/>
            <w:gridSpan w:val="2"/>
          </w:tcPr>
          <w:p w:rsidR="00F7064E" w:rsidRDefault="00F7064E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F7064E" w:rsidRDefault="00F7064E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F7064E" w:rsidRDefault="00F7064E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9.3. Program rada Vijeća roditelja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RUJAN </w:t>
            </w:r>
          </w:p>
        </w:tc>
        <w:tc>
          <w:tcPr>
            <w:tcW w:w="4826" w:type="dxa"/>
            <w:gridSpan w:val="3"/>
          </w:tcPr>
          <w:p w:rsidR="00F7064E" w:rsidRDefault="00F7064E">
            <w:pPr>
              <w:pStyle w:val="Default"/>
              <w:rPr>
                <w:rFonts w:cs="Times New Roman"/>
                <w:color w:val="auto"/>
              </w:rPr>
            </w:pP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Konstituiranje vijeća roditelja i izbor predsjednika i zamjenika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Analiza uspjeha prethodne školske godine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Statistika upisa maturanata na fakultete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Usvajanje Školskog kurikuluma i Godišnjeg plana i programa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Aktualna problematika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</w:p>
        </w:tc>
      </w:tr>
      <w:tr w:rsidR="00F7064E" w:rsidTr="00F7064E">
        <w:trPr>
          <w:trHeight w:val="412"/>
        </w:trPr>
        <w:tc>
          <w:tcPr>
            <w:tcW w:w="4822" w:type="dxa"/>
            <w:gridSpan w:val="2"/>
          </w:tcPr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STUDENI </w:t>
            </w:r>
          </w:p>
        </w:tc>
        <w:tc>
          <w:tcPr>
            <w:tcW w:w="4826" w:type="dxa"/>
            <w:gridSpan w:val="3"/>
          </w:tcPr>
          <w:p w:rsidR="00F7064E" w:rsidRDefault="00F7064E">
            <w:pPr>
              <w:pStyle w:val="Default"/>
              <w:rPr>
                <w:rFonts w:cs="Times New Roman"/>
                <w:color w:val="auto"/>
              </w:rPr>
            </w:pP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Razmatranje i prijedlozi o organizaciji izleta i ekskurzija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Pomoć školi (pronalaženje donacija) za izvođenje natjecanja i manifestacija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</w:p>
        </w:tc>
      </w:tr>
      <w:tr w:rsidR="00F7064E" w:rsidTr="00F7064E">
        <w:trPr>
          <w:trHeight w:val="114"/>
        </w:trPr>
        <w:tc>
          <w:tcPr>
            <w:tcW w:w="4822" w:type="dxa"/>
            <w:gridSpan w:val="2"/>
          </w:tcPr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PROSINAC </w:t>
            </w:r>
          </w:p>
        </w:tc>
        <w:tc>
          <w:tcPr>
            <w:tcW w:w="4826" w:type="dxa"/>
            <w:gridSpan w:val="3"/>
          </w:tcPr>
          <w:p w:rsidR="00F7064E" w:rsidRDefault="00F7064E">
            <w:pPr>
              <w:pStyle w:val="Default"/>
              <w:rPr>
                <w:rFonts w:cs="Times New Roman"/>
                <w:color w:val="auto"/>
              </w:rPr>
            </w:pP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Prisustvovanje školskoj priredbi za Božić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</w:p>
        </w:tc>
      </w:tr>
      <w:tr w:rsidR="00F7064E" w:rsidTr="00F7064E">
        <w:trPr>
          <w:trHeight w:val="703"/>
        </w:trPr>
        <w:tc>
          <w:tcPr>
            <w:tcW w:w="4822" w:type="dxa"/>
            <w:gridSpan w:val="2"/>
          </w:tcPr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VELJAČA </w:t>
            </w:r>
          </w:p>
        </w:tc>
        <w:tc>
          <w:tcPr>
            <w:tcW w:w="4826" w:type="dxa"/>
            <w:gridSpan w:val="3"/>
          </w:tcPr>
          <w:p w:rsidR="00F7064E" w:rsidRDefault="00F7064E">
            <w:pPr>
              <w:pStyle w:val="Default"/>
              <w:rPr>
                <w:rFonts w:cs="Times New Roman"/>
                <w:color w:val="auto"/>
              </w:rPr>
            </w:pP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Prijedlozi za afirmaciju poticajnog ozračja u školi kroz aktivno i pozitivno sudjelovanje učenika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Prijedlozi i pomoć u organizaciji obilježavanja obljetnice škole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Uz pomoć razrednika i stručne službe praćenje socijalno – ekonomskog položaja učenika, osmišljavanje pomoći učeniku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</w:p>
        </w:tc>
      </w:tr>
      <w:tr w:rsidR="00F7064E" w:rsidTr="00F7064E">
        <w:trPr>
          <w:trHeight w:val="114"/>
        </w:trPr>
        <w:tc>
          <w:tcPr>
            <w:tcW w:w="4822" w:type="dxa"/>
            <w:gridSpan w:val="2"/>
          </w:tcPr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SVIBANJ </w:t>
            </w:r>
          </w:p>
        </w:tc>
        <w:tc>
          <w:tcPr>
            <w:tcW w:w="4826" w:type="dxa"/>
            <w:gridSpan w:val="3"/>
          </w:tcPr>
          <w:p w:rsidR="00F7064E" w:rsidRDefault="00F7064E">
            <w:pPr>
              <w:pStyle w:val="Default"/>
              <w:rPr>
                <w:rFonts w:cs="Times New Roman"/>
                <w:color w:val="auto"/>
              </w:rPr>
            </w:pP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Sudjelovanje na školskoj aktivnosti za Dan škole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</w:p>
        </w:tc>
      </w:tr>
      <w:tr w:rsidR="00F7064E" w:rsidTr="00F7064E">
        <w:trPr>
          <w:trHeight w:val="1002"/>
        </w:trPr>
        <w:tc>
          <w:tcPr>
            <w:tcW w:w="4822" w:type="dxa"/>
            <w:gridSpan w:val="2"/>
          </w:tcPr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LIPANJ </w:t>
            </w:r>
          </w:p>
        </w:tc>
        <w:tc>
          <w:tcPr>
            <w:tcW w:w="4826" w:type="dxa"/>
            <w:gridSpan w:val="3"/>
          </w:tcPr>
          <w:p w:rsidR="00F7064E" w:rsidRDefault="00F7064E">
            <w:pPr>
              <w:pStyle w:val="Default"/>
              <w:rPr>
                <w:rFonts w:cs="Times New Roman"/>
                <w:color w:val="auto"/>
              </w:rPr>
            </w:pP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Mišljenje i prijedlozi u svezi uspjeha učenika u obrazovnom radu i izvanškolskim aktivnostima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2. Prisustvovanje na završnoj školskoj priredbi i svečanoj podjeli diploma maturantima, te javnoj pohvali svim učenicima koji su postigli 1. – 3. mjesto na županijskim natjecanjima, te sudjelovali na državnim natjecanjima, te učenicima s iznimnim rezultatima na državnoj maturi </w:t>
            </w:r>
          </w:p>
          <w:p w:rsidR="00F7064E" w:rsidRDefault="00F7064E">
            <w:pPr>
              <w:pStyle w:val="Default"/>
              <w:rPr>
                <w:sz w:val="23"/>
                <w:szCs w:val="23"/>
              </w:rPr>
            </w:pPr>
          </w:p>
        </w:tc>
      </w:tr>
      <w:tr w:rsidR="00F7064E" w:rsidTr="00F7064E">
        <w:trPr>
          <w:trHeight w:val="1002"/>
        </w:trPr>
        <w:tc>
          <w:tcPr>
            <w:tcW w:w="4822" w:type="dxa"/>
            <w:gridSpan w:val="2"/>
            <w:tcBorders>
              <w:left w:val="nil"/>
            </w:tcBorders>
          </w:tcPr>
          <w:p w:rsidR="006A3AD4" w:rsidRDefault="006A3AD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F7064E" w:rsidRPr="00F7064E" w:rsidRDefault="00F7064E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9.4. Program rada Vijeća učenika VRIJEME </w:t>
            </w:r>
          </w:p>
        </w:tc>
        <w:tc>
          <w:tcPr>
            <w:tcW w:w="4826" w:type="dxa"/>
            <w:gridSpan w:val="3"/>
            <w:tcBorders>
              <w:right w:val="nil"/>
            </w:tcBorders>
          </w:tcPr>
          <w:p w:rsidR="006A3AD4" w:rsidRDefault="006A3AD4">
            <w:pPr>
              <w:pStyle w:val="Default"/>
              <w:rPr>
                <w:rFonts w:cs="Times New Roman"/>
                <w:color w:val="auto"/>
              </w:rPr>
            </w:pPr>
          </w:p>
          <w:p w:rsidR="00F7064E" w:rsidRPr="00F7064E" w:rsidRDefault="00F7064E">
            <w:pPr>
              <w:pStyle w:val="Default"/>
              <w:rPr>
                <w:rFonts w:cs="Times New Roman"/>
                <w:color w:val="auto"/>
              </w:rPr>
            </w:pPr>
            <w:r w:rsidRPr="00F7064E">
              <w:rPr>
                <w:rFonts w:cs="Times New Roman"/>
                <w:color w:val="auto"/>
              </w:rPr>
              <w:t xml:space="preserve">AKTIVNOST </w:t>
            </w:r>
          </w:p>
        </w:tc>
      </w:tr>
      <w:tr w:rsidR="00F7064E" w:rsidTr="00F7064E">
        <w:trPr>
          <w:trHeight w:val="1002"/>
        </w:trPr>
        <w:tc>
          <w:tcPr>
            <w:tcW w:w="4822" w:type="dxa"/>
            <w:gridSpan w:val="2"/>
            <w:tcBorders>
              <w:left w:val="nil"/>
            </w:tcBorders>
          </w:tcPr>
          <w:p w:rsidR="00F7064E" w:rsidRPr="00F7064E" w:rsidRDefault="00F7064E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RUJAN </w:t>
            </w:r>
          </w:p>
        </w:tc>
        <w:tc>
          <w:tcPr>
            <w:tcW w:w="4826" w:type="dxa"/>
            <w:gridSpan w:val="3"/>
            <w:tcBorders>
              <w:right w:val="nil"/>
            </w:tcBorders>
          </w:tcPr>
          <w:p w:rsidR="00F7064E" w:rsidRDefault="00F7064E">
            <w:pPr>
              <w:pStyle w:val="Default"/>
              <w:rPr>
                <w:rFonts w:cs="Times New Roman"/>
                <w:color w:val="auto"/>
              </w:rPr>
            </w:pPr>
          </w:p>
          <w:p w:rsidR="00F7064E" w:rsidRPr="00F7064E" w:rsidRDefault="00F7064E">
            <w:pPr>
              <w:pStyle w:val="Default"/>
              <w:rPr>
                <w:rFonts w:cs="Times New Roman"/>
                <w:color w:val="auto"/>
              </w:rPr>
            </w:pPr>
            <w:r w:rsidRPr="00F7064E">
              <w:rPr>
                <w:rFonts w:cs="Times New Roman"/>
                <w:color w:val="auto"/>
              </w:rPr>
              <w:t xml:space="preserve">1. Konstituiranje Vijeća učenika i izbor predsjednika </w:t>
            </w:r>
          </w:p>
          <w:p w:rsidR="00F7064E" w:rsidRPr="00F7064E" w:rsidRDefault="00F7064E">
            <w:pPr>
              <w:pStyle w:val="Default"/>
              <w:rPr>
                <w:rFonts w:cs="Times New Roman"/>
                <w:color w:val="auto"/>
              </w:rPr>
            </w:pPr>
            <w:r w:rsidRPr="00F7064E">
              <w:rPr>
                <w:rFonts w:cs="Times New Roman"/>
                <w:color w:val="auto"/>
              </w:rPr>
              <w:t xml:space="preserve">2. Izrada plana i programa rada </w:t>
            </w:r>
          </w:p>
          <w:p w:rsidR="00F7064E" w:rsidRPr="00F7064E" w:rsidRDefault="00F7064E">
            <w:pPr>
              <w:pStyle w:val="Default"/>
              <w:rPr>
                <w:rFonts w:cs="Times New Roman"/>
                <w:color w:val="auto"/>
              </w:rPr>
            </w:pPr>
            <w:r w:rsidRPr="00F7064E">
              <w:rPr>
                <w:rFonts w:cs="Times New Roman"/>
                <w:color w:val="auto"/>
              </w:rPr>
              <w:t xml:space="preserve">3. Izbor predstavnika učenika u Povjerenstvo za procjenu šteta </w:t>
            </w:r>
          </w:p>
          <w:p w:rsidR="00F7064E" w:rsidRPr="00F7064E" w:rsidRDefault="00F7064E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F7064E" w:rsidTr="00F7064E">
        <w:trPr>
          <w:trHeight w:val="1002"/>
        </w:trPr>
        <w:tc>
          <w:tcPr>
            <w:tcW w:w="4822" w:type="dxa"/>
            <w:gridSpan w:val="2"/>
            <w:tcBorders>
              <w:left w:val="nil"/>
            </w:tcBorders>
          </w:tcPr>
          <w:p w:rsidR="00F7064E" w:rsidRPr="00F7064E" w:rsidRDefault="00F7064E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LISTOPAD </w:t>
            </w:r>
          </w:p>
        </w:tc>
        <w:tc>
          <w:tcPr>
            <w:tcW w:w="4826" w:type="dxa"/>
            <w:gridSpan w:val="3"/>
            <w:tcBorders>
              <w:right w:val="nil"/>
            </w:tcBorders>
          </w:tcPr>
          <w:p w:rsidR="00F7064E" w:rsidRDefault="00F7064E">
            <w:pPr>
              <w:pStyle w:val="Default"/>
              <w:rPr>
                <w:rFonts w:cs="Times New Roman"/>
                <w:color w:val="auto"/>
              </w:rPr>
            </w:pPr>
          </w:p>
          <w:p w:rsidR="00F7064E" w:rsidRPr="00F7064E" w:rsidRDefault="00F7064E">
            <w:pPr>
              <w:pStyle w:val="Default"/>
              <w:rPr>
                <w:rFonts w:cs="Times New Roman"/>
                <w:color w:val="auto"/>
              </w:rPr>
            </w:pPr>
            <w:r w:rsidRPr="00F7064E">
              <w:rPr>
                <w:rFonts w:cs="Times New Roman"/>
                <w:color w:val="auto"/>
              </w:rPr>
              <w:t xml:space="preserve">1. Sudjelovanje učenika u organizaciji i provedbi Dana K. Š. Gjalskog </w:t>
            </w:r>
          </w:p>
          <w:p w:rsidR="00F7064E" w:rsidRPr="00F7064E" w:rsidRDefault="00F7064E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F7064E" w:rsidTr="00F7064E">
        <w:trPr>
          <w:trHeight w:val="1002"/>
        </w:trPr>
        <w:tc>
          <w:tcPr>
            <w:tcW w:w="4822" w:type="dxa"/>
            <w:gridSpan w:val="2"/>
            <w:tcBorders>
              <w:left w:val="nil"/>
            </w:tcBorders>
          </w:tcPr>
          <w:p w:rsidR="00F7064E" w:rsidRPr="00F7064E" w:rsidRDefault="00F7064E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STUDENI </w:t>
            </w:r>
          </w:p>
        </w:tc>
        <w:tc>
          <w:tcPr>
            <w:tcW w:w="4826" w:type="dxa"/>
            <w:gridSpan w:val="3"/>
            <w:tcBorders>
              <w:right w:val="nil"/>
            </w:tcBorders>
          </w:tcPr>
          <w:p w:rsidR="00F7064E" w:rsidRDefault="00F7064E">
            <w:pPr>
              <w:pStyle w:val="Default"/>
              <w:rPr>
                <w:rFonts w:cs="Times New Roman"/>
                <w:color w:val="auto"/>
              </w:rPr>
            </w:pPr>
          </w:p>
          <w:p w:rsidR="00F7064E" w:rsidRPr="00F7064E" w:rsidRDefault="00F7064E">
            <w:pPr>
              <w:pStyle w:val="Default"/>
              <w:rPr>
                <w:rFonts w:cs="Times New Roman"/>
                <w:color w:val="auto"/>
              </w:rPr>
            </w:pPr>
            <w:r w:rsidRPr="00F7064E">
              <w:rPr>
                <w:rFonts w:cs="Times New Roman"/>
                <w:color w:val="auto"/>
              </w:rPr>
              <w:t xml:space="preserve">1. Sudjelovanje u rješavanju eventualnih problema u školi, koji su vezani za izricanje pedagoških mjera učenicima </w:t>
            </w:r>
          </w:p>
          <w:p w:rsidR="00F7064E" w:rsidRPr="00F7064E" w:rsidRDefault="00F7064E">
            <w:pPr>
              <w:pStyle w:val="Default"/>
              <w:rPr>
                <w:rFonts w:cs="Times New Roman"/>
                <w:color w:val="auto"/>
              </w:rPr>
            </w:pPr>
            <w:r w:rsidRPr="00F7064E">
              <w:rPr>
                <w:rFonts w:cs="Times New Roman"/>
                <w:color w:val="auto"/>
              </w:rPr>
              <w:t xml:space="preserve">2. Sudjelovanje u obilježavanju Međunarodnog dana srednjoškolaca </w:t>
            </w:r>
          </w:p>
          <w:p w:rsidR="00F7064E" w:rsidRPr="00F7064E" w:rsidRDefault="00F7064E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F7064E" w:rsidTr="00F7064E">
        <w:trPr>
          <w:trHeight w:val="1002"/>
        </w:trPr>
        <w:tc>
          <w:tcPr>
            <w:tcW w:w="4822" w:type="dxa"/>
            <w:gridSpan w:val="2"/>
            <w:tcBorders>
              <w:left w:val="nil"/>
            </w:tcBorders>
          </w:tcPr>
          <w:p w:rsidR="00F7064E" w:rsidRPr="00F7064E" w:rsidRDefault="00F7064E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PROSINAC </w:t>
            </w:r>
          </w:p>
        </w:tc>
        <w:tc>
          <w:tcPr>
            <w:tcW w:w="4826" w:type="dxa"/>
            <w:gridSpan w:val="3"/>
            <w:tcBorders>
              <w:right w:val="nil"/>
            </w:tcBorders>
          </w:tcPr>
          <w:p w:rsidR="00F7064E" w:rsidRDefault="00F7064E">
            <w:pPr>
              <w:pStyle w:val="Default"/>
              <w:rPr>
                <w:rFonts w:cs="Times New Roman"/>
                <w:color w:val="auto"/>
              </w:rPr>
            </w:pPr>
          </w:p>
          <w:p w:rsidR="00F7064E" w:rsidRPr="00F7064E" w:rsidRDefault="00F7064E">
            <w:pPr>
              <w:pStyle w:val="Default"/>
              <w:rPr>
                <w:rFonts w:cs="Times New Roman"/>
                <w:color w:val="auto"/>
              </w:rPr>
            </w:pPr>
            <w:r w:rsidRPr="00F7064E">
              <w:rPr>
                <w:rFonts w:cs="Times New Roman"/>
                <w:color w:val="auto"/>
              </w:rPr>
              <w:t xml:space="preserve">1. Sudjelovanje u organizaciji i provođenju obilježavanja Božića i Nove godine </w:t>
            </w:r>
          </w:p>
          <w:p w:rsidR="00F7064E" w:rsidRPr="00F7064E" w:rsidRDefault="00F7064E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F7064E" w:rsidTr="00F7064E">
        <w:trPr>
          <w:trHeight w:val="1002"/>
        </w:trPr>
        <w:tc>
          <w:tcPr>
            <w:tcW w:w="4822" w:type="dxa"/>
            <w:gridSpan w:val="2"/>
            <w:tcBorders>
              <w:left w:val="nil"/>
            </w:tcBorders>
          </w:tcPr>
          <w:p w:rsidR="00F7064E" w:rsidRPr="00F7064E" w:rsidRDefault="00F7064E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SIJEČANJ </w:t>
            </w:r>
          </w:p>
        </w:tc>
        <w:tc>
          <w:tcPr>
            <w:tcW w:w="4826" w:type="dxa"/>
            <w:gridSpan w:val="3"/>
            <w:tcBorders>
              <w:right w:val="nil"/>
            </w:tcBorders>
          </w:tcPr>
          <w:p w:rsidR="00F7064E" w:rsidRDefault="00F7064E">
            <w:pPr>
              <w:pStyle w:val="Default"/>
              <w:rPr>
                <w:rFonts w:cs="Times New Roman"/>
                <w:color w:val="auto"/>
              </w:rPr>
            </w:pPr>
          </w:p>
          <w:p w:rsidR="00F7064E" w:rsidRPr="00F7064E" w:rsidRDefault="00F7064E">
            <w:pPr>
              <w:pStyle w:val="Default"/>
              <w:rPr>
                <w:rFonts w:cs="Times New Roman"/>
                <w:color w:val="auto"/>
              </w:rPr>
            </w:pPr>
            <w:r w:rsidRPr="00F7064E">
              <w:rPr>
                <w:rFonts w:cs="Times New Roman"/>
                <w:color w:val="auto"/>
              </w:rPr>
              <w:t xml:space="preserve">1. Planiranje posjeta kazališnim i filmskim predstavama u suradnji s profesorima hrvatskog jezika </w:t>
            </w:r>
          </w:p>
          <w:p w:rsidR="00F7064E" w:rsidRPr="00F7064E" w:rsidRDefault="00F7064E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F7064E" w:rsidTr="00F7064E">
        <w:trPr>
          <w:trHeight w:val="1002"/>
        </w:trPr>
        <w:tc>
          <w:tcPr>
            <w:tcW w:w="4822" w:type="dxa"/>
            <w:gridSpan w:val="2"/>
            <w:tcBorders>
              <w:left w:val="nil"/>
            </w:tcBorders>
          </w:tcPr>
          <w:p w:rsidR="00F7064E" w:rsidRPr="00F7064E" w:rsidRDefault="00F7064E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VELJAČA </w:t>
            </w:r>
          </w:p>
        </w:tc>
        <w:tc>
          <w:tcPr>
            <w:tcW w:w="4826" w:type="dxa"/>
            <w:gridSpan w:val="3"/>
            <w:tcBorders>
              <w:right w:val="nil"/>
            </w:tcBorders>
          </w:tcPr>
          <w:p w:rsidR="00F7064E" w:rsidRDefault="00F7064E">
            <w:pPr>
              <w:pStyle w:val="Default"/>
              <w:rPr>
                <w:rFonts w:cs="Times New Roman"/>
                <w:color w:val="auto"/>
              </w:rPr>
            </w:pPr>
          </w:p>
          <w:p w:rsidR="00F7064E" w:rsidRPr="00F7064E" w:rsidRDefault="00F7064E">
            <w:pPr>
              <w:pStyle w:val="Default"/>
              <w:rPr>
                <w:rFonts w:cs="Times New Roman"/>
                <w:color w:val="auto"/>
              </w:rPr>
            </w:pPr>
            <w:r w:rsidRPr="00F7064E">
              <w:rPr>
                <w:rFonts w:cs="Times New Roman"/>
                <w:color w:val="auto"/>
              </w:rPr>
              <w:t xml:space="preserve">1. Sudjelovanje učenika u gradskoj fašničkoj povorci </w:t>
            </w:r>
          </w:p>
          <w:p w:rsidR="00F7064E" w:rsidRPr="00F7064E" w:rsidRDefault="00F7064E">
            <w:pPr>
              <w:pStyle w:val="Default"/>
              <w:rPr>
                <w:rFonts w:cs="Times New Roman"/>
                <w:color w:val="auto"/>
              </w:rPr>
            </w:pPr>
            <w:r w:rsidRPr="00F7064E">
              <w:rPr>
                <w:rFonts w:cs="Times New Roman"/>
                <w:color w:val="auto"/>
              </w:rPr>
              <w:t xml:space="preserve">2. Aktualna problematika </w:t>
            </w:r>
          </w:p>
          <w:p w:rsidR="00F7064E" w:rsidRPr="00F7064E" w:rsidRDefault="00F7064E">
            <w:pPr>
              <w:pStyle w:val="Default"/>
              <w:rPr>
                <w:rFonts w:cs="Times New Roman"/>
                <w:color w:val="auto"/>
              </w:rPr>
            </w:pPr>
            <w:r w:rsidRPr="00F7064E">
              <w:rPr>
                <w:rFonts w:cs="Times New Roman"/>
                <w:color w:val="auto"/>
              </w:rPr>
              <w:t xml:space="preserve">3. Borba protiv ovisnosti </w:t>
            </w:r>
          </w:p>
          <w:p w:rsidR="00F7064E" w:rsidRPr="00F7064E" w:rsidRDefault="00F7064E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F7064E" w:rsidTr="00F7064E">
        <w:trPr>
          <w:trHeight w:val="1002"/>
        </w:trPr>
        <w:tc>
          <w:tcPr>
            <w:tcW w:w="4822" w:type="dxa"/>
            <w:gridSpan w:val="2"/>
            <w:tcBorders>
              <w:left w:val="nil"/>
            </w:tcBorders>
          </w:tcPr>
          <w:p w:rsidR="00F7064E" w:rsidRPr="00F7064E" w:rsidRDefault="00F7064E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OŽUJAK </w:t>
            </w:r>
          </w:p>
        </w:tc>
        <w:tc>
          <w:tcPr>
            <w:tcW w:w="4826" w:type="dxa"/>
            <w:gridSpan w:val="3"/>
            <w:tcBorders>
              <w:right w:val="nil"/>
            </w:tcBorders>
          </w:tcPr>
          <w:p w:rsidR="00F7064E" w:rsidRDefault="00F7064E">
            <w:pPr>
              <w:pStyle w:val="Default"/>
              <w:rPr>
                <w:rFonts w:cs="Times New Roman"/>
                <w:color w:val="auto"/>
              </w:rPr>
            </w:pPr>
          </w:p>
          <w:p w:rsidR="00F7064E" w:rsidRPr="00F7064E" w:rsidRDefault="00F7064E">
            <w:pPr>
              <w:pStyle w:val="Default"/>
              <w:rPr>
                <w:rFonts w:cs="Times New Roman"/>
                <w:color w:val="auto"/>
              </w:rPr>
            </w:pPr>
            <w:r w:rsidRPr="00F7064E">
              <w:rPr>
                <w:rFonts w:cs="Times New Roman"/>
                <w:color w:val="auto"/>
              </w:rPr>
              <w:t xml:space="preserve">1. Aktualna problematika – provođenje Pravilnika o ocjenjivanju </w:t>
            </w:r>
          </w:p>
          <w:p w:rsidR="00F7064E" w:rsidRPr="00F7064E" w:rsidRDefault="00F7064E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F7064E" w:rsidTr="00F7064E">
        <w:trPr>
          <w:trHeight w:val="1002"/>
        </w:trPr>
        <w:tc>
          <w:tcPr>
            <w:tcW w:w="4822" w:type="dxa"/>
            <w:gridSpan w:val="2"/>
            <w:tcBorders>
              <w:left w:val="nil"/>
            </w:tcBorders>
          </w:tcPr>
          <w:p w:rsidR="00F7064E" w:rsidRPr="00F7064E" w:rsidRDefault="00F7064E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TRAVANJ </w:t>
            </w:r>
          </w:p>
        </w:tc>
        <w:tc>
          <w:tcPr>
            <w:tcW w:w="4826" w:type="dxa"/>
            <w:gridSpan w:val="3"/>
            <w:tcBorders>
              <w:right w:val="nil"/>
            </w:tcBorders>
          </w:tcPr>
          <w:p w:rsidR="00F7064E" w:rsidRDefault="00F7064E">
            <w:pPr>
              <w:pStyle w:val="Default"/>
              <w:rPr>
                <w:rFonts w:cs="Times New Roman"/>
                <w:color w:val="auto"/>
              </w:rPr>
            </w:pPr>
          </w:p>
          <w:p w:rsidR="00F7064E" w:rsidRPr="00F7064E" w:rsidRDefault="00F7064E">
            <w:pPr>
              <w:pStyle w:val="Default"/>
              <w:rPr>
                <w:rFonts w:cs="Times New Roman"/>
                <w:color w:val="auto"/>
              </w:rPr>
            </w:pPr>
            <w:r w:rsidRPr="00F7064E">
              <w:rPr>
                <w:rFonts w:cs="Times New Roman"/>
                <w:color w:val="auto"/>
              </w:rPr>
              <w:t xml:space="preserve">1. Kako se organizirati po svojim razredima i pomoći slabijim učenicima </w:t>
            </w:r>
          </w:p>
          <w:p w:rsidR="00F7064E" w:rsidRPr="00F7064E" w:rsidRDefault="00F7064E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F7064E" w:rsidTr="00F7064E">
        <w:trPr>
          <w:trHeight w:val="1002"/>
        </w:trPr>
        <w:tc>
          <w:tcPr>
            <w:tcW w:w="4822" w:type="dxa"/>
            <w:gridSpan w:val="2"/>
            <w:tcBorders>
              <w:left w:val="nil"/>
            </w:tcBorders>
          </w:tcPr>
          <w:p w:rsidR="00F7064E" w:rsidRPr="00F7064E" w:rsidRDefault="00F7064E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SVIBANJ </w:t>
            </w:r>
          </w:p>
        </w:tc>
        <w:tc>
          <w:tcPr>
            <w:tcW w:w="4826" w:type="dxa"/>
            <w:gridSpan w:val="3"/>
            <w:tcBorders>
              <w:right w:val="nil"/>
            </w:tcBorders>
          </w:tcPr>
          <w:p w:rsidR="00F7064E" w:rsidRDefault="00F7064E">
            <w:pPr>
              <w:pStyle w:val="Default"/>
              <w:rPr>
                <w:rFonts w:cs="Times New Roman"/>
                <w:color w:val="auto"/>
              </w:rPr>
            </w:pPr>
          </w:p>
          <w:p w:rsidR="00F7064E" w:rsidRPr="00F7064E" w:rsidRDefault="00F7064E">
            <w:pPr>
              <w:pStyle w:val="Default"/>
              <w:rPr>
                <w:rFonts w:cs="Times New Roman"/>
                <w:color w:val="auto"/>
              </w:rPr>
            </w:pPr>
            <w:r w:rsidRPr="00F7064E">
              <w:rPr>
                <w:rFonts w:cs="Times New Roman"/>
                <w:color w:val="auto"/>
              </w:rPr>
              <w:t xml:space="preserve">1. Sudjelovanje u proslavi Dana škole </w:t>
            </w:r>
          </w:p>
          <w:p w:rsidR="00F7064E" w:rsidRPr="00F7064E" w:rsidRDefault="00F7064E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F7064E" w:rsidTr="006A3AD4">
        <w:trPr>
          <w:trHeight w:val="1308"/>
        </w:trPr>
        <w:tc>
          <w:tcPr>
            <w:tcW w:w="4822" w:type="dxa"/>
            <w:gridSpan w:val="2"/>
            <w:tcBorders>
              <w:left w:val="nil"/>
              <w:bottom w:val="nil"/>
            </w:tcBorders>
          </w:tcPr>
          <w:p w:rsidR="00F7064E" w:rsidRPr="00F7064E" w:rsidRDefault="00F7064E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LIPANJ </w:t>
            </w:r>
          </w:p>
        </w:tc>
        <w:tc>
          <w:tcPr>
            <w:tcW w:w="4826" w:type="dxa"/>
            <w:gridSpan w:val="3"/>
            <w:tcBorders>
              <w:bottom w:val="nil"/>
              <w:right w:val="nil"/>
            </w:tcBorders>
          </w:tcPr>
          <w:p w:rsidR="00F7064E" w:rsidRDefault="00F7064E">
            <w:pPr>
              <w:pStyle w:val="Default"/>
              <w:rPr>
                <w:rFonts w:cs="Times New Roman"/>
                <w:color w:val="auto"/>
              </w:rPr>
            </w:pPr>
          </w:p>
          <w:p w:rsidR="00F7064E" w:rsidRPr="00F7064E" w:rsidRDefault="00F7064E">
            <w:pPr>
              <w:pStyle w:val="Default"/>
              <w:rPr>
                <w:rFonts w:cs="Times New Roman"/>
                <w:color w:val="auto"/>
              </w:rPr>
            </w:pPr>
            <w:r w:rsidRPr="00F7064E">
              <w:rPr>
                <w:rFonts w:cs="Times New Roman"/>
                <w:color w:val="auto"/>
              </w:rPr>
              <w:t xml:space="preserve">1. Sudjelovanje u završnoj školskoj priredbi </w:t>
            </w:r>
          </w:p>
          <w:p w:rsidR="00F7064E" w:rsidRPr="00F7064E" w:rsidRDefault="00F7064E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6A3AD4" w:rsidTr="006A3AD4">
        <w:trPr>
          <w:trHeight w:val="1002"/>
        </w:trPr>
        <w:tc>
          <w:tcPr>
            <w:tcW w:w="4822" w:type="dxa"/>
            <w:gridSpan w:val="2"/>
            <w:tcBorders>
              <w:left w:val="nil"/>
              <w:bottom w:val="nil"/>
            </w:tcBorders>
          </w:tcPr>
          <w:p w:rsidR="005B1814" w:rsidRDefault="005B181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A3AD4" w:rsidRPr="006A3AD4" w:rsidRDefault="006A3AD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9.5. Program rada Razrednih vijeća </w:t>
            </w:r>
            <w:r w:rsidRPr="006A3AD4">
              <w:rPr>
                <w:b/>
                <w:bCs/>
                <w:sz w:val="23"/>
                <w:szCs w:val="23"/>
              </w:rPr>
              <w:t xml:space="preserve">VRIJEME </w:t>
            </w:r>
          </w:p>
        </w:tc>
        <w:tc>
          <w:tcPr>
            <w:tcW w:w="4826" w:type="dxa"/>
            <w:gridSpan w:val="3"/>
            <w:tcBorders>
              <w:bottom w:val="nil"/>
              <w:right w:val="nil"/>
            </w:tcBorders>
          </w:tcPr>
          <w:p w:rsidR="005B1814" w:rsidRDefault="005B1814">
            <w:pPr>
              <w:pStyle w:val="Default"/>
              <w:rPr>
                <w:rFonts w:cs="Times New Roman"/>
                <w:color w:val="auto"/>
              </w:rPr>
            </w:pPr>
          </w:p>
          <w:p w:rsidR="006A3AD4" w:rsidRPr="006A3AD4" w:rsidRDefault="006A3AD4">
            <w:pPr>
              <w:pStyle w:val="Default"/>
              <w:rPr>
                <w:rFonts w:cs="Times New Roman"/>
                <w:color w:val="auto"/>
              </w:rPr>
            </w:pPr>
            <w:r w:rsidRPr="006A3AD4">
              <w:rPr>
                <w:rFonts w:cs="Times New Roman"/>
                <w:color w:val="auto"/>
              </w:rPr>
              <w:t xml:space="preserve">AKTIVNOSTI </w:t>
            </w:r>
          </w:p>
        </w:tc>
      </w:tr>
      <w:tr w:rsidR="006A3AD4" w:rsidTr="006A3AD4">
        <w:trPr>
          <w:trHeight w:val="1002"/>
        </w:trPr>
        <w:tc>
          <w:tcPr>
            <w:tcW w:w="4822" w:type="dxa"/>
            <w:gridSpan w:val="2"/>
            <w:tcBorders>
              <w:left w:val="nil"/>
              <w:bottom w:val="nil"/>
            </w:tcBorders>
          </w:tcPr>
          <w:p w:rsidR="006A3AD4" w:rsidRPr="006A3AD4" w:rsidRDefault="006A3AD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Studeni </w:t>
            </w:r>
            <w:r w:rsidR="002F01D9">
              <w:rPr>
                <w:b/>
                <w:bCs/>
                <w:sz w:val="23"/>
                <w:szCs w:val="23"/>
              </w:rPr>
              <w:t>2015.</w:t>
            </w:r>
            <w:r w:rsidRPr="006A3AD4"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4826" w:type="dxa"/>
            <w:gridSpan w:val="3"/>
            <w:tcBorders>
              <w:bottom w:val="nil"/>
              <w:right w:val="nil"/>
            </w:tcBorders>
          </w:tcPr>
          <w:p w:rsidR="006A3AD4" w:rsidRPr="006A3AD4" w:rsidRDefault="006A3AD4">
            <w:pPr>
              <w:pStyle w:val="Default"/>
              <w:rPr>
                <w:rFonts w:cs="Times New Roman"/>
                <w:color w:val="auto"/>
              </w:rPr>
            </w:pPr>
            <w:r w:rsidRPr="006A3AD4">
              <w:rPr>
                <w:rFonts w:cs="Times New Roman"/>
                <w:color w:val="auto"/>
              </w:rPr>
              <w:t xml:space="preserve">analiza nastave, realizacija plana i programa škole, provedba kurikulumskih aktivnosti </w:t>
            </w:r>
          </w:p>
        </w:tc>
      </w:tr>
      <w:tr w:rsidR="006A3AD4" w:rsidTr="006A3AD4">
        <w:trPr>
          <w:trHeight w:val="1002"/>
        </w:trPr>
        <w:tc>
          <w:tcPr>
            <w:tcW w:w="4822" w:type="dxa"/>
            <w:gridSpan w:val="2"/>
            <w:tcBorders>
              <w:left w:val="nil"/>
              <w:bottom w:val="nil"/>
            </w:tcBorders>
          </w:tcPr>
          <w:p w:rsidR="006A3AD4" w:rsidRPr="006A3AD4" w:rsidRDefault="006A3AD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Prosinac </w:t>
            </w:r>
            <w:r w:rsidR="002F01D9">
              <w:rPr>
                <w:b/>
                <w:bCs/>
                <w:sz w:val="23"/>
                <w:szCs w:val="23"/>
              </w:rPr>
              <w:t>2015</w:t>
            </w:r>
            <w:r w:rsidRPr="006A3AD4">
              <w:rPr>
                <w:b/>
                <w:bCs/>
                <w:sz w:val="23"/>
                <w:szCs w:val="23"/>
              </w:rPr>
              <w:t xml:space="preserve">. </w:t>
            </w:r>
          </w:p>
          <w:p w:rsidR="006A3AD4" w:rsidRPr="006A3AD4" w:rsidRDefault="006A3AD4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6A3AD4">
              <w:rPr>
                <w:b/>
                <w:bCs/>
                <w:sz w:val="23"/>
                <w:szCs w:val="23"/>
              </w:rPr>
              <w:t xml:space="preserve">kraj 1. polugodišta </w:t>
            </w:r>
          </w:p>
        </w:tc>
        <w:tc>
          <w:tcPr>
            <w:tcW w:w="4826" w:type="dxa"/>
            <w:gridSpan w:val="3"/>
            <w:tcBorders>
              <w:bottom w:val="nil"/>
              <w:right w:val="nil"/>
            </w:tcBorders>
          </w:tcPr>
          <w:p w:rsidR="006A3AD4" w:rsidRPr="006A3AD4" w:rsidRDefault="006A3AD4">
            <w:pPr>
              <w:pStyle w:val="Default"/>
              <w:rPr>
                <w:rFonts w:cs="Times New Roman"/>
                <w:color w:val="auto"/>
              </w:rPr>
            </w:pPr>
            <w:r w:rsidRPr="006A3AD4">
              <w:rPr>
                <w:rFonts w:cs="Times New Roman"/>
                <w:color w:val="auto"/>
              </w:rPr>
              <w:t xml:space="preserve">analiza nastave, realizacija plana i programa škole, provedba kurikulumskih aktivnosti </w:t>
            </w:r>
          </w:p>
        </w:tc>
      </w:tr>
      <w:tr w:rsidR="006A3AD4" w:rsidTr="006A3AD4">
        <w:trPr>
          <w:trHeight w:val="1002"/>
        </w:trPr>
        <w:tc>
          <w:tcPr>
            <w:tcW w:w="4822" w:type="dxa"/>
            <w:gridSpan w:val="2"/>
            <w:tcBorders>
              <w:left w:val="nil"/>
              <w:bottom w:val="nil"/>
            </w:tcBorders>
          </w:tcPr>
          <w:p w:rsidR="006A3AD4" w:rsidRPr="006A3AD4" w:rsidRDefault="006A3AD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Ožujak </w:t>
            </w:r>
            <w:r w:rsidR="002F01D9">
              <w:rPr>
                <w:b/>
                <w:bCs/>
                <w:sz w:val="23"/>
                <w:szCs w:val="23"/>
              </w:rPr>
              <w:t>2016</w:t>
            </w:r>
            <w:r w:rsidRPr="006A3AD4">
              <w:rPr>
                <w:b/>
                <w:bCs/>
                <w:sz w:val="23"/>
                <w:szCs w:val="23"/>
              </w:rPr>
              <w:t xml:space="preserve">. </w:t>
            </w:r>
          </w:p>
        </w:tc>
        <w:tc>
          <w:tcPr>
            <w:tcW w:w="4826" w:type="dxa"/>
            <w:gridSpan w:val="3"/>
            <w:tcBorders>
              <w:bottom w:val="nil"/>
              <w:right w:val="nil"/>
            </w:tcBorders>
          </w:tcPr>
          <w:p w:rsidR="006A3AD4" w:rsidRPr="006A3AD4" w:rsidRDefault="006A3AD4">
            <w:pPr>
              <w:pStyle w:val="Default"/>
              <w:rPr>
                <w:rFonts w:cs="Times New Roman"/>
                <w:color w:val="auto"/>
              </w:rPr>
            </w:pPr>
            <w:r w:rsidRPr="006A3AD4">
              <w:rPr>
                <w:rFonts w:cs="Times New Roman"/>
                <w:color w:val="auto"/>
              </w:rPr>
              <w:t xml:space="preserve">analiza nastave, realizacija plana i programa škole, provedba kurikulumskih aktivnosti </w:t>
            </w:r>
          </w:p>
        </w:tc>
      </w:tr>
      <w:tr w:rsidR="006A3AD4" w:rsidTr="006A3AD4">
        <w:trPr>
          <w:trHeight w:val="1002"/>
        </w:trPr>
        <w:tc>
          <w:tcPr>
            <w:tcW w:w="4822" w:type="dxa"/>
            <w:gridSpan w:val="2"/>
            <w:tcBorders>
              <w:left w:val="nil"/>
              <w:bottom w:val="nil"/>
            </w:tcBorders>
          </w:tcPr>
          <w:p w:rsidR="006A3AD4" w:rsidRPr="006A3AD4" w:rsidRDefault="006A3AD4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6A3AD4">
              <w:rPr>
                <w:b/>
                <w:bCs/>
                <w:sz w:val="23"/>
                <w:szCs w:val="23"/>
              </w:rPr>
              <w:t xml:space="preserve">na kraju nastavne godine) </w:t>
            </w:r>
          </w:p>
        </w:tc>
        <w:tc>
          <w:tcPr>
            <w:tcW w:w="4826" w:type="dxa"/>
            <w:gridSpan w:val="3"/>
            <w:tcBorders>
              <w:bottom w:val="nil"/>
              <w:right w:val="nil"/>
            </w:tcBorders>
          </w:tcPr>
          <w:p w:rsidR="006A3AD4" w:rsidRDefault="006A3AD4">
            <w:pPr>
              <w:pStyle w:val="Default"/>
              <w:rPr>
                <w:rFonts w:cs="Times New Roman"/>
                <w:color w:val="auto"/>
              </w:rPr>
            </w:pPr>
          </w:p>
          <w:p w:rsidR="006A3AD4" w:rsidRPr="006A3AD4" w:rsidRDefault="006A3AD4">
            <w:pPr>
              <w:pStyle w:val="Default"/>
              <w:rPr>
                <w:rFonts w:cs="Times New Roman"/>
                <w:color w:val="auto"/>
              </w:rPr>
            </w:pPr>
            <w:r w:rsidRPr="006A3AD4">
              <w:rPr>
                <w:rFonts w:cs="Times New Roman"/>
                <w:color w:val="auto"/>
              </w:rPr>
              <w:t xml:space="preserve">- detaljna analiza rada </w:t>
            </w:r>
          </w:p>
          <w:p w:rsidR="006A3AD4" w:rsidRPr="006A3AD4" w:rsidRDefault="006A3AD4">
            <w:pPr>
              <w:pStyle w:val="Default"/>
              <w:rPr>
                <w:rFonts w:cs="Times New Roman"/>
                <w:color w:val="auto"/>
              </w:rPr>
            </w:pPr>
            <w:r w:rsidRPr="006A3AD4">
              <w:rPr>
                <w:rFonts w:cs="Times New Roman"/>
                <w:color w:val="auto"/>
              </w:rPr>
              <w:t xml:space="preserve">- postignut uspjeh učenika </w:t>
            </w:r>
          </w:p>
          <w:p w:rsidR="006A3AD4" w:rsidRPr="006A3AD4" w:rsidRDefault="006A3AD4">
            <w:pPr>
              <w:pStyle w:val="Default"/>
              <w:rPr>
                <w:rFonts w:cs="Times New Roman"/>
                <w:color w:val="auto"/>
              </w:rPr>
            </w:pPr>
            <w:r w:rsidRPr="006A3AD4">
              <w:rPr>
                <w:rFonts w:cs="Times New Roman"/>
                <w:color w:val="auto"/>
              </w:rPr>
              <w:t xml:space="preserve">- realizacija fonda sati </w:t>
            </w:r>
          </w:p>
          <w:p w:rsidR="006A3AD4" w:rsidRPr="006A3AD4" w:rsidRDefault="006A3AD4">
            <w:pPr>
              <w:pStyle w:val="Default"/>
              <w:rPr>
                <w:rFonts w:cs="Times New Roman"/>
                <w:color w:val="auto"/>
              </w:rPr>
            </w:pPr>
            <w:r w:rsidRPr="006A3AD4">
              <w:rPr>
                <w:rFonts w:cs="Times New Roman"/>
                <w:color w:val="auto"/>
              </w:rPr>
              <w:t xml:space="preserve">- izostanci učenika </w:t>
            </w:r>
          </w:p>
          <w:p w:rsidR="006A3AD4" w:rsidRPr="006A3AD4" w:rsidRDefault="006A3AD4">
            <w:pPr>
              <w:pStyle w:val="Default"/>
              <w:rPr>
                <w:rFonts w:cs="Times New Roman"/>
                <w:color w:val="auto"/>
              </w:rPr>
            </w:pPr>
            <w:r w:rsidRPr="006A3AD4">
              <w:rPr>
                <w:rFonts w:cs="Times New Roman"/>
                <w:color w:val="auto"/>
              </w:rPr>
              <w:t xml:space="preserve">- odgojne mjere </w:t>
            </w:r>
          </w:p>
          <w:p w:rsidR="006A3AD4" w:rsidRPr="006A3AD4" w:rsidRDefault="006A3AD4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6A3AD4" w:rsidTr="006A3AD4">
        <w:trPr>
          <w:trHeight w:val="1002"/>
        </w:trPr>
        <w:tc>
          <w:tcPr>
            <w:tcW w:w="4822" w:type="dxa"/>
            <w:gridSpan w:val="2"/>
            <w:tcBorders>
              <w:left w:val="nil"/>
              <w:bottom w:val="nil"/>
            </w:tcBorders>
          </w:tcPr>
          <w:p w:rsidR="006A3AD4" w:rsidRPr="006A3AD4" w:rsidRDefault="006A3AD4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6A3AD4">
              <w:rPr>
                <w:b/>
                <w:bCs/>
                <w:sz w:val="23"/>
                <w:szCs w:val="23"/>
              </w:rPr>
              <w:t xml:space="preserve">Prema potrebi </w:t>
            </w:r>
          </w:p>
        </w:tc>
        <w:tc>
          <w:tcPr>
            <w:tcW w:w="4826" w:type="dxa"/>
            <w:gridSpan w:val="3"/>
            <w:tcBorders>
              <w:bottom w:val="nil"/>
              <w:right w:val="nil"/>
            </w:tcBorders>
          </w:tcPr>
          <w:p w:rsidR="006A3AD4" w:rsidRPr="006A3AD4" w:rsidRDefault="006A3AD4">
            <w:pPr>
              <w:pStyle w:val="Default"/>
              <w:rPr>
                <w:rFonts w:cs="Times New Roman"/>
                <w:color w:val="auto"/>
              </w:rPr>
            </w:pPr>
            <w:r w:rsidRPr="006A3AD4">
              <w:rPr>
                <w:rFonts w:cs="Times New Roman"/>
                <w:color w:val="auto"/>
              </w:rPr>
              <w:t xml:space="preserve">razrednici će sazivati Razredna vijeća u slučaju posebnih situacija koje su vezane uz odgojno obrazovni rad u razredu, to su najčešće: </w:t>
            </w:r>
          </w:p>
          <w:p w:rsidR="006A3AD4" w:rsidRPr="006A3AD4" w:rsidRDefault="006A3AD4">
            <w:pPr>
              <w:pStyle w:val="Default"/>
              <w:rPr>
                <w:rFonts w:cs="Times New Roman"/>
                <w:color w:val="auto"/>
              </w:rPr>
            </w:pPr>
            <w:r w:rsidRPr="006A3AD4">
              <w:rPr>
                <w:rFonts w:cs="Times New Roman"/>
                <w:color w:val="auto"/>
              </w:rPr>
              <w:t xml:space="preserve">- potrebe isticanja uspjeha pojedinih učenika </w:t>
            </w:r>
          </w:p>
          <w:p w:rsidR="006A3AD4" w:rsidRPr="006A3AD4" w:rsidRDefault="006A3AD4">
            <w:pPr>
              <w:pStyle w:val="Default"/>
              <w:rPr>
                <w:rFonts w:cs="Times New Roman"/>
                <w:color w:val="auto"/>
              </w:rPr>
            </w:pPr>
            <w:r w:rsidRPr="006A3AD4">
              <w:rPr>
                <w:rFonts w:cs="Times New Roman"/>
                <w:color w:val="auto"/>
              </w:rPr>
              <w:t xml:space="preserve">- izostanci </w:t>
            </w:r>
          </w:p>
          <w:p w:rsidR="006A3AD4" w:rsidRPr="006A3AD4" w:rsidRDefault="006A3AD4">
            <w:pPr>
              <w:pStyle w:val="Default"/>
              <w:rPr>
                <w:rFonts w:cs="Times New Roman"/>
                <w:color w:val="auto"/>
              </w:rPr>
            </w:pPr>
            <w:r w:rsidRPr="006A3AD4">
              <w:rPr>
                <w:rFonts w:cs="Times New Roman"/>
                <w:color w:val="auto"/>
              </w:rPr>
              <w:t xml:space="preserve">- povrede Kućnog reda </w:t>
            </w:r>
          </w:p>
          <w:p w:rsidR="006A3AD4" w:rsidRPr="006A3AD4" w:rsidRDefault="006A3AD4">
            <w:pPr>
              <w:pStyle w:val="Default"/>
              <w:rPr>
                <w:rFonts w:cs="Times New Roman"/>
                <w:color w:val="auto"/>
              </w:rPr>
            </w:pPr>
            <w:r w:rsidRPr="006A3AD4">
              <w:rPr>
                <w:rFonts w:cs="Times New Roman"/>
                <w:color w:val="auto"/>
              </w:rPr>
              <w:t xml:space="preserve">- prijedlozi za izricanje pedagoških mjera, rješavanja ostalih specifičnih problema vezanih za rad razreda, a u djelokrugu rada razrednih vijeća prema Statutu škole. </w:t>
            </w:r>
          </w:p>
          <w:p w:rsidR="006A3AD4" w:rsidRPr="006A3AD4" w:rsidRDefault="006A3AD4">
            <w:pPr>
              <w:pStyle w:val="Default"/>
              <w:rPr>
                <w:rFonts w:cs="Times New Roman"/>
                <w:color w:val="auto"/>
              </w:rPr>
            </w:pPr>
          </w:p>
        </w:tc>
      </w:tr>
    </w:tbl>
    <w:p w:rsidR="006A3AD4" w:rsidRDefault="006A3AD4" w:rsidP="006A3AD4">
      <w:pPr>
        <w:pStyle w:val="Default"/>
        <w:rPr>
          <w:b/>
          <w:bCs/>
          <w:sz w:val="23"/>
          <w:szCs w:val="23"/>
        </w:rPr>
      </w:pPr>
    </w:p>
    <w:p w:rsidR="006A3AD4" w:rsidRDefault="006A3AD4" w:rsidP="006A3AD4">
      <w:pPr>
        <w:pStyle w:val="Default"/>
        <w:rPr>
          <w:b/>
          <w:bCs/>
          <w:sz w:val="23"/>
          <w:szCs w:val="23"/>
        </w:rPr>
      </w:pPr>
    </w:p>
    <w:p w:rsidR="006A3AD4" w:rsidRDefault="006A3AD4" w:rsidP="006A3AD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9.6. Program rada Školskog ispitnog povjerenstva </w:t>
      </w:r>
    </w:p>
    <w:p w:rsidR="004E09BD" w:rsidRDefault="004E09BD" w:rsidP="006A3AD4">
      <w:pPr>
        <w:pStyle w:val="Default"/>
        <w:rPr>
          <w:sz w:val="23"/>
          <w:szCs w:val="23"/>
        </w:rPr>
      </w:pPr>
    </w:p>
    <w:tbl>
      <w:tblPr>
        <w:tblW w:w="964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412"/>
        <w:gridCol w:w="2412"/>
        <w:gridCol w:w="2412"/>
        <w:gridCol w:w="2413"/>
      </w:tblGrid>
      <w:tr w:rsidR="006A3AD4" w:rsidTr="006A3AD4">
        <w:trPr>
          <w:trHeight w:val="114"/>
        </w:trPr>
        <w:tc>
          <w:tcPr>
            <w:tcW w:w="9649" w:type="dxa"/>
            <w:gridSpan w:val="4"/>
          </w:tcPr>
          <w:p w:rsidR="006A3AD4" w:rsidRDefault="006A3AD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za provođenje ispita Državne mature Program rada Školskog ispitnog povjerenstva </w:t>
            </w:r>
          </w:p>
        </w:tc>
      </w:tr>
      <w:tr w:rsidR="006A3AD4" w:rsidTr="006A3AD4">
        <w:trPr>
          <w:trHeight w:val="105"/>
        </w:trPr>
        <w:tc>
          <w:tcPr>
            <w:tcW w:w="9649" w:type="dxa"/>
            <w:gridSpan w:val="4"/>
          </w:tcPr>
          <w:p w:rsidR="006A3AD4" w:rsidRDefault="00C804F0" w:rsidP="006A3AD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Ispitni koordinator: Ela Ivanić</w:t>
            </w:r>
            <w:r w:rsidR="006A3AD4">
              <w:rPr>
                <w:sz w:val="22"/>
                <w:szCs w:val="22"/>
              </w:rPr>
              <w:t xml:space="preserve">, prof. </w:t>
            </w:r>
          </w:p>
        </w:tc>
      </w:tr>
      <w:tr w:rsidR="006A3AD4" w:rsidTr="006A3AD4">
        <w:trPr>
          <w:trHeight w:val="245"/>
        </w:trPr>
        <w:tc>
          <w:tcPr>
            <w:tcW w:w="9649" w:type="dxa"/>
            <w:gridSpan w:val="4"/>
          </w:tcPr>
          <w:p w:rsidR="006A3AD4" w:rsidRDefault="006A3AD4" w:rsidP="006A3AD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Članovi </w:t>
            </w:r>
          </w:p>
        </w:tc>
      </w:tr>
      <w:tr w:rsidR="006A3AD4" w:rsidTr="006A3AD4">
        <w:trPr>
          <w:trHeight w:val="245"/>
        </w:trPr>
        <w:tc>
          <w:tcPr>
            <w:tcW w:w="2412" w:type="dxa"/>
          </w:tcPr>
          <w:p w:rsidR="006A3AD4" w:rsidRDefault="006A3AD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VRIJEME </w:t>
            </w:r>
          </w:p>
          <w:p w:rsidR="006A3AD4" w:rsidRDefault="006A3AD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(mjesec) </w:t>
            </w:r>
          </w:p>
        </w:tc>
        <w:tc>
          <w:tcPr>
            <w:tcW w:w="2412" w:type="dxa"/>
          </w:tcPr>
          <w:p w:rsidR="006A3AD4" w:rsidRDefault="006A3AD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SADRŽAJ RADA </w:t>
            </w:r>
          </w:p>
        </w:tc>
        <w:tc>
          <w:tcPr>
            <w:tcW w:w="2412" w:type="dxa"/>
          </w:tcPr>
          <w:p w:rsidR="006A3AD4" w:rsidRDefault="006A3AD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NAČIN REALIZACIJE </w:t>
            </w:r>
          </w:p>
        </w:tc>
        <w:tc>
          <w:tcPr>
            <w:tcW w:w="2413" w:type="dxa"/>
          </w:tcPr>
          <w:p w:rsidR="006A3AD4" w:rsidRDefault="006A3AD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IZVRŠITELJ </w:t>
            </w:r>
          </w:p>
        </w:tc>
      </w:tr>
      <w:tr w:rsidR="006A3AD4" w:rsidTr="006A3AD4">
        <w:trPr>
          <w:trHeight w:val="562"/>
        </w:trPr>
        <w:tc>
          <w:tcPr>
            <w:tcW w:w="2412" w:type="dxa"/>
          </w:tcPr>
          <w:p w:rsidR="006A3AD4" w:rsidRDefault="006A3AD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Rujan Listopad </w:t>
            </w:r>
          </w:p>
          <w:p w:rsidR="006A3AD4" w:rsidRDefault="002F01D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  <w:r w:rsidR="006A3AD4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412" w:type="dxa"/>
          </w:tcPr>
          <w:p w:rsidR="006A3AD4" w:rsidRDefault="006A3AD4">
            <w:pPr>
              <w:pStyle w:val="Default"/>
              <w:rPr>
                <w:rFonts w:cs="Times New Roman"/>
                <w:color w:val="auto"/>
              </w:rPr>
            </w:pPr>
          </w:p>
          <w:p w:rsidR="006A3AD4" w:rsidRDefault="006A3AD4">
            <w:pPr>
              <w:pStyle w:val="Default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1"/>
                <w:szCs w:val="21"/>
              </w:rPr>
              <w:t xml:space="preserve">Utvrđivanje preliminarnog popisa učenika za </w:t>
            </w:r>
            <w:r>
              <w:rPr>
                <w:sz w:val="21"/>
                <w:szCs w:val="21"/>
              </w:rPr>
              <w:lastRenderedPageBreak/>
              <w:t xml:space="preserve">polaganje ispita državne mature </w:t>
            </w:r>
          </w:p>
          <w:p w:rsidR="006A3AD4" w:rsidRDefault="006A3AD4">
            <w:pPr>
              <w:pStyle w:val="Default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1"/>
                <w:szCs w:val="21"/>
              </w:rPr>
              <w:t xml:space="preserve">Predprijave učenika </w:t>
            </w:r>
          </w:p>
          <w:p w:rsidR="006A3AD4" w:rsidRDefault="006A3AD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2412" w:type="dxa"/>
          </w:tcPr>
          <w:p w:rsidR="006A3AD4" w:rsidRDefault="006A3A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Sastanak, zajedničko planiranje </w:t>
            </w:r>
          </w:p>
        </w:tc>
        <w:tc>
          <w:tcPr>
            <w:tcW w:w="2413" w:type="dxa"/>
          </w:tcPr>
          <w:p w:rsidR="006A3AD4" w:rsidRDefault="006A3A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članovi školskog ispitnog povjerenstva </w:t>
            </w:r>
          </w:p>
        </w:tc>
      </w:tr>
      <w:tr w:rsidR="006A3AD4" w:rsidTr="006A3AD4">
        <w:trPr>
          <w:trHeight w:val="562"/>
        </w:trPr>
        <w:tc>
          <w:tcPr>
            <w:tcW w:w="2412" w:type="dxa"/>
            <w:tcBorders>
              <w:left w:val="nil"/>
            </w:tcBorders>
          </w:tcPr>
          <w:p w:rsidR="006A3AD4" w:rsidRDefault="00C804F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Studeni Prosinac 2013</w:t>
            </w:r>
            <w:r w:rsidR="006A3AD4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412" w:type="dxa"/>
          </w:tcPr>
          <w:p w:rsidR="006A3AD4" w:rsidRDefault="006A3AD4">
            <w:pPr>
              <w:pStyle w:val="Default"/>
              <w:rPr>
                <w:rFonts w:cs="Times New Roman"/>
                <w:color w:val="auto"/>
              </w:rPr>
            </w:pPr>
          </w:p>
          <w:p w:rsidR="006A3AD4" w:rsidRPr="006A3AD4" w:rsidRDefault="006A3AD4">
            <w:pPr>
              <w:pStyle w:val="Default"/>
              <w:rPr>
                <w:rFonts w:cs="Times New Roman"/>
                <w:color w:val="auto"/>
              </w:rPr>
            </w:pPr>
            <w:r w:rsidRPr="006A3AD4">
              <w:rPr>
                <w:rFonts w:cs="Times New Roman"/>
                <w:color w:val="auto"/>
              </w:rPr>
              <w:t xml:space="preserve">- Upoznavanje učenika sa načinom provedbe i organizacijom državne mature </w:t>
            </w:r>
          </w:p>
          <w:p w:rsidR="006A3AD4" w:rsidRPr="006A3AD4" w:rsidRDefault="006A3AD4">
            <w:pPr>
              <w:pStyle w:val="Default"/>
              <w:rPr>
                <w:rFonts w:cs="Times New Roman"/>
                <w:color w:val="auto"/>
              </w:rPr>
            </w:pPr>
          </w:p>
          <w:p w:rsidR="006A3AD4" w:rsidRPr="006A3AD4" w:rsidRDefault="006A3AD4">
            <w:pPr>
              <w:pStyle w:val="Default"/>
              <w:rPr>
                <w:rFonts w:cs="Times New Roman"/>
                <w:color w:val="auto"/>
              </w:rPr>
            </w:pPr>
            <w:r w:rsidRPr="006A3AD4">
              <w:rPr>
                <w:rFonts w:cs="Times New Roman"/>
                <w:color w:val="auto"/>
              </w:rPr>
              <w:t xml:space="preserve">-Informiranje roditelja o načinu provedbe državne mature </w:t>
            </w:r>
          </w:p>
        </w:tc>
        <w:tc>
          <w:tcPr>
            <w:tcW w:w="2412" w:type="dxa"/>
          </w:tcPr>
          <w:p w:rsidR="006A3AD4" w:rsidRPr="006A3AD4" w:rsidRDefault="006A3AD4">
            <w:pPr>
              <w:pStyle w:val="Default"/>
              <w:rPr>
                <w:sz w:val="23"/>
                <w:szCs w:val="23"/>
              </w:rPr>
            </w:pPr>
            <w:r w:rsidRPr="006A3AD4">
              <w:rPr>
                <w:sz w:val="23"/>
                <w:szCs w:val="23"/>
              </w:rPr>
              <w:t xml:space="preserve">Predavanje </w:t>
            </w:r>
          </w:p>
        </w:tc>
        <w:tc>
          <w:tcPr>
            <w:tcW w:w="2413" w:type="dxa"/>
            <w:tcBorders>
              <w:right w:val="nil"/>
            </w:tcBorders>
          </w:tcPr>
          <w:p w:rsidR="006A3AD4" w:rsidRPr="006A3AD4" w:rsidRDefault="006A3AD4">
            <w:pPr>
              <w:pStyle w:val="Default"/>
              <w:rPr>
                <w:sz w:val="23"/>
                <w:szCs w:val="23"/>
              </w:rPr>
            </w:pPr>
          </w:p>
        </w:tc>
      </w:tr>
      <w:tr w:rsidR="006A3AD4" w:rsidTr="006A3AD4">
        <w:trPr>
          <w:trHeight w:val="562"/>
        </w:trPr>
        <w:tc>
          <w:tcPr>
            <w:tcW w:w="2412" w:type="dxa"/>
            <w:tcBorders>
              <w:left w:val="nil"/>
            </w:tcBorders>
          </w:tcPr>
          <w:p w:rsidR="006A3AD4" w:rsidRDefault="006A3AD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Siječanj Veljača </w:t>
            </w:r>
          </w:p>
          <w:p w:rsidR="006A3AD4" w:rsidRDefault="00C804F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  <w:r w:rsidR="006A3AD4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412" w:type="dxa"/>
          </w:tcPr>
          <w:p w:rsidR="006A3AD4" w:rsidRDefault="006A3AD4">
            <w:pPr>
              <w:pStyle w:val="Default"/>
              <w:rPr>
                <w:rFonts w:cs="Times New Roman"/>
                <w:color w:val="auto"/>
              </w:rPr>
            </w:pPr>
          </w:p>
          <w:p w:rsidR="006A3AD4" w:rsidRPr="006A3AD4" w:rsidRDefault="006A3AD4">
            <w:pPr>
              <w:pStyle w:val="Default"/>
              <w:rPr>
                <w:rFonts w:cs="Times New Roman"/>
                <w:color w:val="auto"/>
              </w:rPr>
            </w:pPr>
            <w:r w:rsidRPr="006A3AD4">
              <w:rPr>
                <w:rFonts w:cs="Times New Roman"/>
                <w:color w:val="auto"/>
              </w:rPr>
              <w:t xml:space="preserve">- priprema za Državne maturu </w:t>
            </w:r>
          </w:p>
          <w:p w:rsidR="006A3AD4" w:rsidRPr="006A3AD4" w:rsidRDefault="006A3AD4">
            <w:pPr>
              <w:pStyle w:val="Default"/>
              <w:rPr>
                <w:rFonts w:cs="Times New Roman"/>
                <w:color w:val="auto"/>
              </w:rPr>
            </w:pPr>
            <w:r w:rsidRPr="006A3AD4">
              <w:rPr>
                <w:rFonts w:cs="Times New Roman"/>
                <w:color w:val="auto"/>
              </w:rPr>
              <w:t xml:space="preserve">- praćenje konačnih prijava učenika </w:t>
            </w:r>
          </w:p>
          <w:p w:rsidR="006A3AD4" w:rsidRPr="006A3AD4" w:rsidRDefault="006A3AD4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2412" w:type="dxa"/>
          </w:tcPr>
          <w:p w:rsidR="006A3AD4" w:rsidRDefault="006A3A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Sastanak, zajedničko planiranje </w:t>
            </w:r>
          </w:p>
        </w:tc>
        <w:tc>
          <w:tcPr>
            <w:tcW w:w="2413" w:type="dxa"/>
            <w:tcBorders>
              <w:right w:val="nil"/>
            </w:tcBorders>
          </w:tcPr>
          <w:p w:rsidR="006A3AD4" w:rsidRPr="006A3AD4" w:rsidRDefault="006A3AD4" w:rsidP="006A3AD4">
            <w:pPr>
              <w:pStyle w:val="Default"/>
              <w:rPr>
                <w:sz w:val="23"/>
                <w:szCs w:val="23"/>
              </w:rPr>
            </w:pPr>
            <w:r w:rsidRPr="006A3AD4">
              <w:rPr>
                <w:sz w:val="23"/>
                <w:szCs w:val="23"/>
              </w:rPr>
              <w:t xml:space="preserve">Ispitni koordinator i zamjenik, </w:t>
            </w:r>
          </w:p>
          <w:p w:rsidR="006A3AD4" w:rsidRPr="006A3AD4" w:rsidRDefault="006A3AD4">
            <w:pPr>
              <w:pStyle w:val="Default"/>
              <w:rPr>
                <w:sz w:val="23"/>
                <w:szCs w:val="23"/>
              </w:rPr>
            </w:pPr>
          </w:p>
        </w:tc>
      </w:tr>
      <w:tr w:rsidR="006A3AD4" w:rsidTr="006A3AD4">
        <w:trPr>
          <w:trHeight w:val="562"/>
        </w:trPr>
        <w:tc>
          <w:tcPr>
            <w:tcW w:w="2412" w:type="dxa"/>
            <w:tcBorders>
              <w:left w:val="nil"/>
            </w:tcBorders>
          </w:tcPr>
          <w:p w:rsidR="006A3AD4" w:rsidRDefault="006A3AD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Ožujak </w:t>
            </w:r>
          </w:p>
          <w:p w:rsidR="006A3AD4" w:rsidRDefault="006A3AD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Travanj </w:t>
            </w:r>
          </w:p>
          <w:p w:rsidR="006A3AD4" w:rsidRDefault="00C804F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  <w:r w:rsidR="006A3AD4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412" w:type="dxa"/>
          </w:tcPr>
          <w:p w:rsidR="006A3AD4" w:rsidRDefault="006A3AD4">
            <w:pPr>
              <w:pStyle w:val="Default"/>
              <w:rPr>
                <w:rFonts w:cs="Times New Roman"/>
                <w:color w:val="auto"/>
              </w:rPr>
            </w:pPr>
          </w:p>
          <w:p w:rsidR="006A3AD4" w:rsidRPr="006A3AD4" w:rsidRDefault="006A3AD4">
            <w:pPr>
              <w:pStyle w:val="Default"/>
              <w:rPr>
                <w:rFonts w:cs="Times New Roman"/>
                <w:color w:val="auto"/>
              </w:rPr>
            </w:pPr>
            <w:r w:rsidRPr="006A3AD4">
              <w:rPr>
                <w:rFonts w:cs="Times New Roman"/>
                <w:color w:val="auto"/>
              </w:rPr>
              <w:t xml:space="preserve">- Informiranje profesora o predstojećoj državnoj maturi </w:t>
            </w:r>
          </w:p>
          <w:p w:rsidR="006A3AD4" w:rsidRPr="006A3AD4" w:rsidRDefault="006A3AD4">
            <w:pPr>
              <w:pStyle w:val="Default"/>
              <w:rPr>
                <w:rFonts w:cs="Times New Roman"/>
                <w:color w:val="auto"/>
              </w:rPr>
            </w:pPr>
            <w:r w:rsidRPr="006A3AD4">
              <w:rPr>
                <w:rFonts w:cs="Times New Roman"/>
                <w:color w:val="auto"/>
              </w:rPr>
              <w:t xml:space="preserve">- Sudjelovanje na stručnim aktivima koje organizira Centar </w:t>
            </w:r>
          </w:p>
          <w:p w:rsidR="006A3AD4" w:rsidRPr="006A3AD4" w:rsidRDefault="006A3AD4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2412" w:type="dxa"/>
          </w:tcPr>
          <w:p w:rsidR="006A3AD4" w:rsidRPr="006A3AD4" w:rsidRDefault="006A3AD4">
            <w:pPr>
              <w:pStyle w:val="Default"/>
              <w:rPr>
                <w:sz w:val="23"/>
                <w:szCs w:val="23"/>
              </w:rPr>
            </w:pPr>
            <w:r w:rsidRPr="006A3AD4">
              <w:rPr>
                <w:sz w:val="23"/>
                <w:szCs w:val="23"/>
              </w:rPr>
              <w:t xml:space="preserve">Sastanci, zajedničko planiranje </w:t>
            </w:r>
          </w:p>
        </w:tc>
        <w:tc>
          <w:tcPr>
            <w:tcW w:w="2413" w:type="dxa"/>
            <w:tcBorders>
              <w:right w:val="nil"/>
            </w:tcBorders>
          </w:tcPr>
          <w:p w:rsidR="006A3AD4" w:rsidRPr="006A3AD4" w:rsidRDefault="006A3AD4" w:rsidP="006A3AD4">
            <w:pPr>
              <w:pStyle w:val="Default"/>
              <w:rPr>
                <w:sz w:val="23"/>
                <w:szCs w:val="23"/>
              </w:rPr>
            </w:pPr>
            <w:r w:rsidRPr="006A3AD4">
              <w:rPr>
                <w:sz w:val="23"/>
                <w:szCs w:val="23"/>
              </w:rPr>
              <w:t xml:space="preserve">Ispitni koordinator i zamjenik, </w:t>
            </w:r>
          </w:p>
          <w:p w:rsidR="006A3AD4" w:rsidRPr="006A3AD4" w:rsidRDefault="006A3AD4">
            <w:pPr>
              <w:pStyle w:val="Default"/>
              <w:rPr>
                <w:sz w:val="23"/>
                <w:szCs w:val="23"/>
              </w:rPr>
            </w:pPr>
          </w:p>
        </w:tc>
      </w:tr>
      <w:tr w:rsidR="006A3AD4" w:rsidTr="006A3AD4">
        <w:trPr>
          <w:trHeight w:val="562"/>
        </w:trPr>
        <w:tc>
          <w:tcPr>
            <w:tcW w:w="2412" w:type="dxa"/>
            <w:tcBorders>
              <w:left w:val="nil"/>
              <w:bottom w:val="nil"/>
            </w:tcBorders>
          </w:tcPr>
          <w:p w:rsidR="006A3AD4" w:rsidRDefault="006A3AD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Svibanj Lipanj </w:t>
            </w:r>
          </w:p>
          <w:p w:rsidR="006A3AD4" w:rsidRDefault="006A3AD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Srpanj </w:t>
            </w:r>
          </w:p>
          <w:p w:rsidR="006A3AD4" w:rsidRDefault="006A3AD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Kolovoz </w:t>
            </w:r>
          </w:p>
          <w:p w:rsidR="006A3AD4" w:rsidRDefault="00C804F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  <w:r w:rsidR="006A3AD4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412" w:type="dxa"/>
            <w:tcBorders>
              <w:bottom w:val="nil"/>
            </w:tcBorders>
          </w:tcPr>
          <w:p w:rsidR="006A3AD4" w:rsidRDefault="006A3AD4">
            <w:pPr>
              <w:pStyle w:val="Default"/>
              <w:rPr>
                <w:rFonts w:cs="Times New Roman"/>
                <w:color w:val="auto"/>
              </w:rPr>
            </w:pPr>
          </w:p>
          <w:p w:rsidR="006A3AD4" w:rsidRPr="006A3AD4" w:rsidRDefault="006A3AD4">
            <w:pPr>
              <w:pStyle w:val="Default"/>
              <w:rPr>
                <w:rFonts w:cs="Times New Roman"/>
                <w:color w:val="auto"/>
              </w:rPr>
            </w:pPr>
            <w:r w:rsidRPr="006A3AD4">
              <w:rPr>
                <w:rFonts w:cs="Times New Roman"/>
                <w:color w:val="auto"/>
              </w:rPr>
              <w:t xml:space="preserve">- Provedba ljetnog roka državne mature </w:t>
            </w:r>
          </w:p>
          <w:p w:rsidR="006A3AD4" w:rsidRPr="006A3AD4" w:rsidRDefault="006A3AD4">
            <w:pPr>
              <w:pStyle w:val="Default"/>
              <w:rPr>
                <w:rFonts w:cs="Times New Roman"/>
                <w:color w:val="auto"/>
              </w:rPr>
            </w:pPr>
            <w:r w:rsidRPr="006A3AD4">
              <w:rPr>
                <w:rFonts w:cs="Times New Roman"/>
                <w:color w:val="auto"/>
              </w:rPr>
              <w:t xml:space="preserve">- Nadzor provedbe DM </w:t>
            </w:r>
          </w:p>
          <w:p w:rsidR="006A3AD4" w:rsidRPr="006A3AD4" w:rsidRDefault="006A3AD4">
            <w:pPr>
              <w:pStyle w:val="Default"/>
              <w:rPr>
                <w:rFonts w:cs="Times New Roman"/>
                <w:color w:val="auto"/>
              </w:rPr>
            </w:pPr>
            <w:r w:rsidRPr="006A3AD4">
              <w:rPr>
                <w:rFonts w:cs="Times New Roman"/>
                <w:color w:val="auto"/>
              </w:rPr>
              <w:t xml:space="preserve">- Zaprimanje prigovora učenika </w:t>
            </w:r>
          </w:p>
          <w:p w:rsidR="006A3AD4" w:rsidRPr="006A3AD4" w:rsidRDefault="006A3AD4">
            <w:pPr>
              <w:pStyle w:val="Default"/>
              <w:rPr>
                <w:rFonts w:cs="Times New Roman"/>
                <w:color w:val="auto"/>
              </w:rPr>
            </w:pPr>
            <w:r w:rsidRPr="006A3AD4">
              <w:rPr>
                <w:rFonts w:cs="Times New Roman"/>
                <w:color w:val="auto"/>
              </w:rPr>
              <w:t xml:space="preserve">- Prijava jesenskog roka mature </w:t>
            </w:r>
          </w:p>
          <w:p w:rsidR="006A3AD4" w:rsidRPr="006A3AD4" w:rsidRDefault="006A3AD4">
            <w:pPr>
              <w:pStyle w:val="Default"/>
              <w:rPr>
                <w:rFonts w:cs="Times New Roman"/>
                <w:color w:val="auto"/>
              </w:rPr>
            </w:pPr>
            <w:r w:rsidRPr="006A3AD4">
              <w:rPr>
                <w:rFonts w:cs="Times New Roman"/>
                <w:color w:val="auto"/>
              </w:rPr>
              <w:t xml:space="preserve">- Provedba jesenskog roka mature </w:t>
            </w:r>
          </w:p>
          <w:p w:rsidR="006A3AD4" w:rsidRPr="006A3AD4" w:rsidRDefault="006A3AD4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2412" w:type="dxa"/>
            <w:tcBorders>
              <w:bottom w:val="nil"/>
            </w:tcBorders>
          </w:tcPr>
          <w:p w:rsidR="006A3AD4" w:rsidRPr="006A3AD4" w:rsidRDefault="006A3AD4">
            <w:pPr>
              <w:pStyle w:val="Default"/>
              <w:rPr>
                <w:sz w:val="23"/>
                <w:szCs w:val="23"/>
              </w:rPr>
            </w:pPr>
            <w:r w:rsidRPr="006A3AD4">
              <w:rPr>
                <w:sz w:val="23"/>
                <w:szCs w:val="23"/>
              </w:rPr>
              <w:t xml:space="preserve">Provedba dm </w:t>
            </w:r>
          </w:p>
          <w:p w:rsidR="006A3AD4" w:rsidRPr="006A3AD4" w:rsidRDefault="006A3AD4">
            <w:pPr>
              <w:pStyle w:val="Default"/>
              <w:rPr>
                <w:sz w:val="23"/>
                <w:szCs w:val="23"/>
              </w:rPr>
            </w:pPr>
            <w:r w:rsidRPr="006A3AD4">
              <w:rPr>
                <w:sz w:val="23"/>
                <w:szCs w:val="23"/>
              </w:rPr>
              <w:t xml:space="preserve">sastanci, razgovor </w:t>
            </w:r>
          </w:p>
        </w:tc>
        <w:tc>
          <w:tcPr>
            <w:tcW w:w="2413" w:type="dxa"/>
            <w:tcBorders>
              <w:bottom w:val="nil"/>
              <w:right w:val="nil"/>
            </w:tcBorders>
          </w:tcPr>
          <w:p w:rsidR="006A3AD4" w:rsidRPr="006A3AD4" w:rsidRDefault="006A3AD4" w:rsidP="006A3AD4">
            <w:pPr>
              <w:pStyle w:val="Default"/>
              <w:rPr>
                <w:sz w:val="23"/>
                <w:szCs w:val="23"/>
              </w:rPr>
            </w:pPr>
            <w:r w:rsidRPr="006A3AD4">
              <w:rPr>
                <w:sz w:val="23"/>
                <w:szCs w:val="23"/>
              </w:rPr>
              <w:t>članovi ŠIP-a Ispitni koordinator i zamjenik</w:t>
            </w:r>
          </w:p>
          <w:p w:rsidR="006A3AD4" w:rsidRPr="006A3AD4" w:rsidRDefault="006A3AD4">
            <w:pPr>
              <w:pStyle w:val="Default"/>
              <w:rPr>
                <w:sz w:val="23"/>
                <w:szCs w:val="23"/>
              </w:rPr>
            </w:pPr>
            <w:r w:rsidRPr="006A3AD4">
              <w:rPr>
                <w:sz w:val="23"/>
                <w:szCs w:val="23"/>
              </w:rPr>
              <w:t xml:space="preserve"> </w:t>
            </w:r>
          </w:p>
        </w:tc>
      </w:tr>
    </w:tbl>
    <w:p w:rsidR="006A3AD4" w:rsidRDefault="006A3AD4" w:rsidP="006A3AD4">
      <w:pPr>
        <w:pStyle w:val="Default"/>
        <w:rPr>
          <w:rFonts w:cs="Times New Roman"/>
          <w:color w:val="auto"/>
        </w:rPr>
        <w:sectPr w:rsidR="006A3AD4">
          <w:pgSz w:w="11908" w:h="17335"/>
          <w:pgMar w:top="832" w:right="740" w:bottom="330" w:left="1200" w:header="720" w:footer="720" w:gutter="0"/>
          <w:cols w:space="720"/>
          <w:noEndnote/>
        </w:sectPr>
      </w:pPr>
    </w:p>
    <w:p w:rsidR="006A3AD4" w:rsidRDefault="006A3AD4" w:rsidP="006A3AD4">
      <w:pPr>
        <w:pStyle w:val="Default"/>
        <w:rPr>
          <w:rFonts w:cs="Times New Roman"/>
          <w:b/>
          <w:bCs/>
          <w:color w:val="auto"/>
          <w:sz w:val="23"/>
          <w:szCs w:val="23"/>
        </w:rPr>
      </w:pPr>
      <w:r>
        <w:rPr>
          <w:rFonts w:cs="Times New Roman"/>
          <w:b/>
          <w:bCs/>
          <w:color w:val="auto"/>
          <w:sz w:val="23"/>
          <w:szCs w:val="23"/>
        </w:rPr>
        <w:lastRenderedPageBreak/>
        <w:t xml:space="preserve">9.7. Program rada Stručnih vijeća </w:t>
      </w:r>
    </w:p>
    <w:p w:rsidR="004E09BD" w:rsidRDefault="004E09BD" w:rsidP="006A3AD4">
      <w:pPr>
        <w:pStyle w:val="Default"/>
        <w:rPr>
          <w:rFonts w:cs="Times New Roman"/>
          <w:color w:val="auto"/>
          <w:sz w:val="23"/>
          <w:szCs w:val="23"/>
        </w:rPr>
      </w:pPr>
    </w:p>
    <w:tbl>
      <w:tblPr>
        <w:tblW w:w="975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08"/>
        <w:gridCol w:w="33"/>
        <w:gridCol w:w="69"/>
        <w:gridCol w:w="2209"/>
        <w:gridCol w:w="64"/>
        <w:gridCol w:w="139"/>
        <w:gridCol w:w="51"/>
        <w:gridCol w:w="2057"/>
        <w:gridCol w:w="95"/>
        <w:gridCol w:w="209"/>
        <w:gridCol w:w="2134"/>
        <w:gridCol w:w="231"/>
        <w:gridCol w:w="47"/>
        <w:gridCol w:w="110"/>
      </w:tblGrid>
      <w:tr w:rsidR="006A3AD4" w:rsidTr="002D22F4">
        <w:trPr>
          <w:trHeight w:val="105"/>
        </w:trPr>
        <w:tc>
          <w:tcPr>
            <w:tcW w:w="4873" w:type="dxa"/>
            <w:gridSpan w:val="7"/>
          </w:tcPr>
          <w:p w:rsidR="007E0689" w:rsidRDefault="006A3AD4" w:rsidP="004232C7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U školii djeluje </w:t>
            </w:r>
            <w:r w:rsidR="004232C7">
              <w:rPr>
                <w:color w:val="auto"/>
                <w:sz w:val="23"/>
                <w:szCs w:val="23"/>
              </w:rPr>
              <w:t>6</w:t>
            </w:r>
            <w:r>
              <w:rPr>
                <w:color w:val="auto"/>
                <w:sz w:val="23"/>
                <w:szCs w:val="23"/>
              </w:rPr>
              <w:t xml:space="preserve"> stručnih vijeća/aktiva. </w:t>
            </w:r>
          </w:p>
          <w:p w:rsidR="007E0689" w:rsidRDefault="007E0689" w:rsidP="004232C7">
            <w:pPr>
              <w:pStyle w:val="Default"/>
              <w:rPr>
                <w:color w:val="auto"/>
                <w:sz w:val="23"/>
                <w:szCs w:val="23"/>
              </w:rPr>
            </w:pPr>
          </w:p>
          <w:p w:rsidR="006A3AD4" w:rsidRDefault="006A3AD4" w:rsidP="004232C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Vijeće: </w:t>
            </w:r>
          </w:p>
        </w:tc>
        <w:tc>
          <w:tcPr>
            <w:tcW w:w="4883" w:type="dxa"/>
            <w:gridSpan w:val="7"/>
          </w:tcPr>
          <w:p w:rsidR="006A3AD4" w:rsidRDefault="006A3AD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Koordinatorica/koordinator </w:t>
            </w:r>
          </w:p>
        </w:tc>
      </w:tr>
      <w:tr w:rsidR="006A3AD4" w:rsidTr="002D22F4">
        <w:trPr>
          <w:trHeight w:val="105"/>
        </w:trPr>
        <w:tc>
          <w:tcPr>
            <w:tcW w:w="4873" w:type="dxa"/>
            <w:gridSpan w:val="7"/>
          </w:tcPr>
          <w:p w:rsidR="006A3AD4" w:rsidRDefault="004232C7" w:rsidP="006A3AD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6A3AD4">
              <w:rPr>
                <w:sz w:val="22"/>
                <w:szCs w:val="22"/>
              </w:rPr>
              <w:t xml:space="preserve">hrvatski jezik, </w:t>
            </w:r>
          </w:p>
        </w:tc>
        <w:tc>
          <w:tcPr>
            <w:tcW w:w="4883" w:type="dxa"/>
            <w:gridSpan w:val="7"/>
          </w:tcPr>
          <w:p w:rsidR="006A3AD4" w:rsidRDefault="002F01D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Petar Vuleta,mr.sc</w:t>
            </w:r>
          </w:p>
        </w:tc>
      </w:tr>
      <w:tr w:rsidR="006A3AD4" w:rsidTr="002D22F4">
        <w:trPr>
          <w:trHeight w:val="385"/>
        </w:trPr>
        <w:tc>
          <w:tcPr>
            <w:tcW w:w="4873" w:type="dxa"/>
            <w:gridSpan w:val="7"/>
            <w:tcBorders>
              <w:right w:val="single" w:sz="4" w:space="0" w:color="auto"/>
            </w:tcBorders>
          </w:tcPr>
          <w:p w:rsidR="004232C7" w:rsidRDefault="004232C7" w:rsidP="006A3AD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strani jezici </w:t>
            </w:r>
          </w:p>
          <w:p w:rsidR="006A3AD4" w:rsidRDefault="006A3AD4" w:rsidP="006A3AD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engleski jezik, njemački jezik, talijanski jezik, </w:t>
            </w:r>
          </w:p>
        </w:tc>
        <w:tc>
          <w:tcPr>
            <w:tcW w:w="4883" w:type="dxa"/>
            <w:gridSpan w:val="7"/>
            <w:tcBorders>
              <w:left w:val="single" w:sz="4" w:space="0" w:color="auto"/>
            </w:tcBorders>
          </w:tcPr>
          <w:p w:rsidR="002F01D9" w:rsidRDefault="007E0689" w:rsidP="007E068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Ela Ivanić, prof</w:t>
            </w:r>
          </w:p>
        </w:tc>
      </w:tr>
      <w:tr w:rsidR="004232C7" w:rsidTr="002D22F4">
        <w:trPr>
          <w:trHeight w:val="371"/>
        </w:trPr>
        <w:tc>
          <w:tcPr>
            <w:tcW w:w="4873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4232C7" w:rsidRDefault="004232C7" w:rsidP="006A3AD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geografija, povijest,  vjeronauk, etika</w:t>
            </w:r>
          </w:p>
          <w:p w:rsidR="004232C7" w:rsidRDefault="004232C7" w:rsidP="006A3AD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883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7E0689" w:rsidRDefault="007E0689" w:rsidP="007E068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Miroslav Kozina ,mr.sc</w:t>
            </w:r>
          </w:p>
          <w:p w:rsidR="004232C7" w:rsidRDefault="004232C7" w:rsidP="004232C7">
            <w:pPr>
              <w:pStyle w:val="Default"/>
              <w:rPr>
                <w:sz w:val="22"/>
                <w:szCs w:val="22"/>
              </w:rPr>
            </w:pPr>
          </w:p>
        </w:tc>
      </w:tr>
      <w:tr w:rsidR="004232C7" w:rsidTr="002D22F4">
        <w:trPr>
          <w:trHeight w:val="555"/>
        </w:trPr>
        <w:tc>
          <w:tcPr>
            <w:tcW w:w="4873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4232C7" w:rsidRDefault="004232C7" w:rsidP="006A3AD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ekonomska i pravna grupa predmeta</w:t>
            </w:r>
          </w:p>
        </w:tc>
        <w:tc>
          <w:tcPr>
            <w:tcW w:w="4883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4232C7" w:rsidRDefault="004A2D45" w:rsidP="004232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Višnja Mikuš Krešić, dipl. pravnik</w:t>
            </w:r>
          </w:p>
        </w:tc>
      </w:tr>
      <w:tr w:rsidR="006A3AD4" w:rsidTr="002D22F4">
        <w:trPr>
          <w:trHeight w:val="361"/>
        </w:trPr>
        <w:tc>
          <w:tcPr>
            <w:tcW w:w="4873" w:type="dxa"/>
            <w:gridSpan w:val="7"/>
          </w:tcPr>
          <w:p w:rsidR="006A3AD4" w:rsidRDefault="004232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 w:rsidR="006A3AD4">
              <w:rPr>
                <w:sz w:val="22"/>
                <w:szCs w:val="22"/>
              </w:rPr>
              <w:t xml:space="preserve"> matematika, informatika </w:t>
            </w:r>
          </w:p>
        </w:tc>
        <w:tc>
          <w:tcPr>
            <w:tcW w:w="4883" w:type="dxa"/>
            <w:gridSpan w:val="7"/>
          </w:tcPr>
          <w:p w:rsidR="006A3AD4" w:rsidRDefault="004A2D4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Ivica Skorić, prof.</w:t>
            </w:r>
          </w:p>
        </w:tc>
      </w:tr>
      <w:tr w:rsidR="006A3AD4" w:rsidTr="002D22F4">
        <w:trPr>
          <w:trHeight w:val="105"/>
        </w:trPr>
        <w:tc>
          <w:tcPr>
            <w:tcW w:w="4873" w:type="dxa"/>
            <w:gridSpan w:val="7"/>
          </w:tcPr>
          <w:p w:rsidR="006A3AD4" w:rsidRDefault="004232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6. </w:t>
            </w:r>
            <w:r w:rsidR="00463D89">
              <w:rPr>
                <w:sz w:val="22"/>
                <w:szCs w:val="22"/>
              </w:rPr>
              <w:t>Tehnologija zanimanja , poznavanje robe i biologija</w:t>
            </w:r>
            <w:r>
              <w:rPr>
                <w:sz w:val="22"/>
                <w:szCs w:val="22"/>
              </w:rPr>
              <w:t xml:space="preserve"> , ugostiteljsko posluživanje i kuharstvo </w:t>
            </w:r>
          </w:p>
          <w:p w:rsidR="00463D89" w:rsidRDefault="00463D89">
            <w:pPr>
              <w:pStyle w:val="Default"/>
              <w:rPr>
                <w:sz w:val="22"/>
                <w:szCs w:val="22"/>
              </w:rPr>
            </w:pPr>
          </w:p>
          <w:p w:rsidR="00463D89" w:rsidRDefault="00463D8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883" w:type="dxa"/>
            <w:gridSpan w:val="7"/>
          </w:tcPr>
          <w:p w:rsidR="006A3AD4" w:rsidRDefault="002F01D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Mirna Mihajlo</w:t>
            </w:r>
            <w:r w:rsidR="004A2D45">
              <w:rPr>
                <w:sz w:val="22"/>
                <w:szCs w:val="22"/>
              </w:rPr>
              <w:t>vić, prof.</w:t>
            </w:r>
          </w:p>
        </w:tc>
      </w:tr>
      <w:tr w:rsidR="00463D89" w:rsidTr="002D22F4">
        <w:trPr>
          <w:gridAfter w:val="1"/>
          <w:wAfter w:w="110" w:type="dxa"/>
          <w:trHeight w:val="114"/>
        </w:trPr>
        <w:tc>
          <w:tcPr>
            <w:tcW w:w="9646" w:type="dxa"/>
            <w:gridSpan w:val="13"/>
          </w:tcPr>
          <w:p w:rsidR="004E09BD" w:rsidRDefault="004E09BD" w:rsidP="00463D89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4E09BD" w:rsidRDefault="004E09BD" w:rsidP="00463D89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463D89" w:rsidRDefault="00463D89" w:rsidP="00463D89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Program rada Stručnog aktiva hrvatskog jezika </w:t>
            </w:r>
          </w:p>
          <w:p w:rsidR="007E0689" w:rsidRDefault="007E0689" w:rsidP="00463D89">
            <w:pPr>
              <w:pStyle w:val="Default"/>
              <w:rPr>
                <w:sz w:val="23"/>
                <w:szCs w:val="23"/>
              </w:rPr>
            </w:pPr>
          </w:p>
        </w:tc>
      </w:tr>
      <w:tr w:rsidR="00463D89" w:rsidTr="002D22F4">
        <w:trPr>
          <w:gridAfter w:val="1"/>
          <w:wAfter w:w="110" w:type="dxa"/>
          <w:trHeight w:val="114"/>
        </w:trPr>
        <w:tc>
          <w:tcPr>
            <w:tcW w:w="9646" w:type="dxa"/>
            <w:gridSpan w:val="13"/>
          </w:tcPr>
          <w:p w:rsidR="00463D89" w:rsidRDefault="004A2D45" w:rsidP="002F01D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Koordinator, </w:t>
            </w:r>
            <w:r w:rsidR="002F01D9">
              <w:rPr>
                <w:sz w:val="23"/>
                <w:szCs w:val="23"/>
              </w:rPr>
              <w:t>Petar Vuleta</w:t>
            </w:r>
            <w:r>
              <w:rPr>
                <w:sz w:val="23"/>
                <w:szCs w:val="23"/>
              </w:rPr>
              <w:t xml:space="preserve"> prof.</w:t>
            </w:r>
            <w:r w:rsidR="00463D89">
              <w:rPr>
                <w:sz w:val="23"/>
                <w:szCs w:val="23"/>
              </w:rPr>
              <w:t xml:space="preserve"> </w:t>
            </w:r>
          </w:p>
        </w:tc>
      </w:tr>
      <w:tr w:rsidR="00463D89" w:rsidTr="002D22F4">
        <w:trPr>
          <w:gridAfter w:val="1"/>
          <w:wAfter w:w="110" w:type="dxa"/>
          <w:trHeight w:val="414"/>
        </w:trPr>
        <w:tc>
          <w:tcPr>
            <w:tcW w:w="9646" w:type="dxa"/>
            <w:gridSpan w:val="13"/>
          </w:tcPr>
          <w:p w:rsidR="004A2D45" w:rsidRDefault="00463D89" w:rsidP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Članovi:</w:t>
            </w:r>
            <w:r w:rsidR="004A2D45">
              <w:rPr>
                <w:sz w:val="23"/>
                <w:szCs w:val="23"/>
              </w:rPr>
              <w:t xml:space="preserve"> </w:t>
            </w:r>
          </w:p>
          <w:p w:rsidR="004A2D45" w:rsidRDefault="002F01D9" w:rsidP="004A2D45">
            <w:pPr>
              <w:pStyle w:val="Default"/>
              <w:numPr>
                <w:ilvl w:val="0"/>
                <w:numId w:val="8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Mirna Mihajllović, dipl.ing</w:t>
            </w:r>
          </w:p>
          <w:p w:rsidR="004A2D45" w:rsidRDefault="004A2D45" w:rsidP="004A2D45">
            <w:pPr>
              <w:pStyle w:val="Default"/>
              <w:numPr>
                <w:ilvl w:val="0"/>
                <w:numId w:val="8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Ela Ivanić, prof.</w:t>
            </w:r>
          </w:p>
          <w:p w:rsidR="00463D89" w:rsidRDefault="002F01D9" w:rsidP="004A2D45">
            <w:pPr>
              <w:pStyle w:val="Default"/>
              <w:numPr>
                <w:ilvl w:val="0"/>
                <w:numId w:val="8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Ivana Gašpar</w:t>
            </w:r>
            <w:r w:rsidR="004A2D45">
              <w:rPr>
                <w:sz w:val="23"/>
                <w:szCs w:val="23"/>
              </w:rPr>
              <w:t>, prof.</w:t>
            </w:r>
            <w:r w:rsidR="00463D89">
              <w:rPr>
                <w:sz w:val="23"/>
                <w:szCs w:val="23"/>
              </w:rPr>
              <w:t xml:space="preserve"> </w:t>
            </w:r>
          </w:p>
        </w:tc>
      </w:tr>
      <w:tr w:rsidR="00463D89" w:rsidTr="002D22F4">
        <w:trPr>
          <w:gridAfter w:val="1"/>
          <w:wAfter w:w="110" w:type="dxa"/>
          <w:trHeight w:val="408"/>
        </w:trPr>
        <w:tc>
          <w:tcPr>
            <w:tcW w:w="2410" w:type="dxa"/>
            <w:gridSpan w:val="3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VRIJEME </w:t>
            </w: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(mjesec) </w:t>
            </w:r>
          </w:p>
          <w:p w:rsidR="00463D89" w:rsidRDefault="002F01D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2015./2016</w:t>
            </w:r>
            <w:r w:rsidR="00463D89">
              <w:rPr>
                <w:sz w:val="23"/>
                <w:szCs w:val="23"/>
              </w:rPr>
              <w:t xml:space="preserve">. </w:t>
            </w:r>
          </w:p>
        </w:tc>
        <w:tc>
          <w:tcPr>
            <w:tcW w:w="2412" w:type="dxa"/>
            <w:gridSpan w:val="3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SADRŽAJ RADA </w:t>
            </w: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Ciljevi i zadatci </w:t>
            </w:r>
          </w:p>
        </w:tc>
        <w:tc>
          <w:tcPr>
            <w:tcW w:w="2412" w:type="dxa"/>
            <w:gridSpan w:val="4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NAČIN REALIZACIJE </w:t>
            </w:r>
          </w:p>
        </w:tc>
        <w:tc>
          <w:tcPr>
            <w:tcW w:w="2412" w:type="dxa"/>
            <w:gridSpan w:val="3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IZVRŠITELJ </w:t>
            </w:r>
          </w:p>
        </w:tc>
      </w:tr>
      <w:tr w:rsidR="00463D89" w:rsidTr="002D22F4">
        <w:trPr>
          <w:gridAfter w:val="1"/>
          <w:wAfter w:w="110" w:type="dxa"/>
          <w:trHeight w:val="687"/>
        </w:trPr>
        <w:tc>
          <w:tcPr>
            <w:tcW w:w="2410" w:type="dxa"/>
            <w:gridSpan w:val="3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rujan </w:t>
            </w:r>
          </w:p>
        </w:tc>
        <w:tc>
          <w:tcPr>
            <w:tcW w:w="2412" w:type="dxa"/>
            <w:gridSpan w:val="3"/>
          </w:tcPr>
          <w:p w:rsidR="00463D89" w:rsidRDefault="00463D8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PLANIRANJE I PROGRAMIRANJE RADA STRUČNOG AKTIVA </w:t>
            </w: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Konstituirati stručni aktiv, izabrati voditelja. Donijeti plan i program rada Stručnog aktiva. </w:t>
            </w:r>
          </w:p>
        </w:tc>
        <w:tc>
          <w:tcPr>
            <w:tcW w:w="2412" w:type="dxa"/>
            <w:gridSpan w:val="4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timski rad </w:t>
            </w:r>
          </w:p>
        </w:tc>
        <w:tc>
          <w:tcPr>
            <w:tcW w:w="2412" w:type="dxa"/>
            <w:gridSpan w:val="3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Svi članovi aktiva </w:t>
            </w:r>
          </w:p>
        </w:tc>
      </w:tr>
      <w:tr w:rsidR="00463D89" w:rsidTr="002D22F4">
        <w:trPr>
          <w:gridAfter w:val="1"/>
          <w:wAfter w:w="110" w:type="dxa"/>
          <w:trHeight w:val="833"/>
        </w:trPr>
        <w:tc>
          <w:tcPr>
            <w:tcW w:w="2410" w:type="dxa"/>
            <w:gridSpan w:val="3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rujan </w:t>
            </w:r>
          </w:p>
        </w:tc>
        <w:tc>
          <w:tcPr>
            <w:tcW w:w="2412" w:type="dxa"/>
            <w:gridSpan w:val="3"/>
          </w:tcPr>
          <w:p w:rsidR="00463D89" w:rsidRDefault="00463D8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PLANIRANJE I PROGRAMIRANJE U NASTAVI HRVATSKOGA JEZIKA </w:t>
            </w: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Dogovoriti kriterije vrednovanja, popis lektire i broj pisanih provjera znanja. </w:t>
            </w: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Usuglasiti kriterije formativnog vrednovanja </w:t>
            </w:r>
          </w:p>
        </w:tc>
        <w:tc>
          <w:tcPr>
            <w:tcW w:w="2412" w:type="dxa"/>
            <w:gridSpan w:val="4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timski rad </w:t>
            </w:r>
          </w:p>
        </w:tc>
        <w:tc>
          <w:tcPr>
            <w:tcW w:w="2412" w:type="dxa"/>
            <w:gridSpan w:val="3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nastavnici </w:t>
            </w: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hrvatskog jezika </w:t>
            </w:r>
          </w:p>
        </w:tc>
      </w:tr>
      <w:tr w:rsidR="00463D89" w:rsidTr="002D22F4">
        <w:trPr>
          <w:gridAfter w:val="1"/>
          <w:wAfter w:w="110" w:type="dxa"/>
          <w:trHeight w:val="981"/>
        </w:trPr>
        <w:tc>
          <w:tcPr>
            <w:tcW w:w="2410" w:type="dxa"/>
            <w:gridSpan w:val="3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listopad </w:t>
            </w:r>
          </w:p>
        </w:tc>
        <w:tc>
          <w:tcPr>
            <w:tcW w:w="2412" w:type="dxa"/>
            <w:gridSpan w:val="3"/>
          </w:tcPr>
          <w:p w:rsidR="00463D89" w:rsidRDefault="00463D8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IZVJEŠĆE O REZULTATIMA POČETNE PROVJERE ZNANJA U 1. RAZREDU </w:t>
            </w: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Usporediti rezultate </w:t>
            </w:r>
            <w:r>
              <w:rPr>
                <w:sz w:val="23"/>
                <w:szCs w:val="23"/>
              </w:rPr>
              <w:lastRenderedPageBreak/>
              <w:t xml:space="preserve">početne provjere znanja s prijašnjim rezultatima. Dogovoriti dugoročne ciljeve i način realizacije kako bi učenici stekli potrebne jezične kompetencije. </w:t>
            </w:r>
          </w:p>
        </w:tc>
        <w:tc>
          <w:tcPr>
            <w:tcW w:w="2412" w:type="dxa"/>
            <w:gridSpan w:val="4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izlaganje </w:t>
            </w: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timski rad </w:t>
            </w:r>
          </w:p>
        </w:tc>
        <w:tc>
          <w:tcPr>
            <w:tcW w:w="2412" w:type="dxa"/>
            <w:gridSpan w:val="3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</w:p>
        </w:tc>
      </w:tr>
      <w:tr w:rsidR="00463D89" w:rsidTr="002D22F4">
        <w:trPr>
          <w:gridAfter w:val="1"/>
          <w:wAfter w:w="110" w:type="dxa"/>
          <w:trHeight w:val="817"/>
        </w:trPr>
        <w:tc>
          <w:tcPr>
            <w:tcW w:w="2410" w:type="dxa"/>
            <w:gridSpan w:val="3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listopad </w:t>
            </w: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studeni / travanj </w:t>
            </w:r>
          </w:p>
        </w:tc>
        <w:tc>
          <w:tcPr>
            <w:tcW w:w="2412" w:type="dxa"/>
            <w:gridSpan w:val="3"/>
          </w:tcPr>
          <w:p w:rsidR="00463D89" w:rsidRDefault="00463D8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PRIPREME ZA ORGANIZACIJU TERENSKE NASTAVE RAZREDA I IZVJEŠĆE O REALIZACIJI </w:t>
            </w: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Dogovoriti provedbu terenske nastave. </w:t>
            </w: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Izvijestiti o ostvarenju ciljeva. </w:t>
            </w:r>
          </w:p>
        </w:tc>
        <w:tc>
          <w:tcPr>
            <w:tcW w:w="2412" w:type="dxa"/>
            <w:gridSpan w:val="4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timski rad </w:t>
            </w: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izlaganje </w:t>
            </w:r>
          </w:p>
        </w:tc>
        <w:tc>
          <w:tcPr>
            <w:tcW w:w="2412" w:type="dxa"/>
            <w:gridSpan w:val="3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</w:p>
        </w:tc>
      </w:tr>
      <w:tr w:rsidR="00463D89" w:rsidTr="002D22F4">
        <w:trPr>
          <w:gridAfter w:val="1"/>
          <w:wAfter w:w="110" w:type="dxa"/>
          <w:trHeight w:val="405"/>
        </w:trPr>
        <w:tc>
          <w:tcPr>
            <w:tcW w:w="2410" w:type="dxa"/>
            <w:gridSpan w:val="3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studeni </w:t>
            </w:r>
          </w:p>
        </w:tc>
        <w:tc>
          <w:tcPr>
            <w:tcW w:w="2412" w:type="dxa"/>
            <w:gridSpan w:val="3"/>
          </w:tcPr>
          <w:p w:rsidR="00463D89" w:rsidRDefault="00463D8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PROZORNICA U SVIJET </w:t>
            </w: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Organizirati recitatorsko- glumački projekt Prozornica u svijet. </w:t>
            </w:r>
          </w:p>
        </w:tc>
        <w:tc>
          <w:tcPr>
            <w:tcW w:w="2412" w:type="dxa"/>
            <w:gridSpan w:val="4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Timski rad </w:t>
            </w:r>
          </w:p>
        </w:tc>
        <w:tc>
          <w:tcPr>
            <w:tcW w:w="2412" w:type="dxa"/>
            <w:gridSpan w:val="3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</w:p>
        </w:tc>
      </w:tr>
      <w:tr w:rsidR="00463D89" w:rsidTr="002D22F4">
        <w:trPr>
          <w:gridAfter w:val="1"/>
          <w:wAfter w:w="110" w:type="dxa"/>
          <w:trHeight w:val="117"/>
        </w:trPr>
        <w:tc>
          <w:tcPr>
            <w:tcW w:w="2410" w:type="dxa"/>
            <w:gridSpan w:val="3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prosinac </w:t>
            </w:r>
          </w:p>
        </w:tc>
        <w:tc>
          <w:tcPr>
            <w:tcW w:w="2412" w:type="dxa"/>
            <w:gridSpan w:val="3"/>
          </w:tcPr>
          <w:p w:rsidR="00463D89" w:rsidRDefault="00463D8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ORGANIZACIJA KLASIČNOG KONCERTA </w:t>
            </w:r>
          </w:p>
        </w:tc>
        <w:tc>
          <w:tcPr>
            <w:tcW w:w="2412" w:type="dxa"/>
            <w:gridSpan w:val="4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timski rad </w:t>
            </w:r>
          </w:p>
        </w:tc>
        <w:tc>
          <w:tcPr>
            <w:tcW w:w="2412" w:type="dxa"/>
            <w:gridSpan w:val="3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</w:p>
        </w:tc>
      </w:tr>
      <w:tr w:rsidR="00463D89" w:rsidTr="002D22F4">
        <w:trPr>
          <w:gridAfter w:val="1"/>
          <w:wAfter w:w="110" w:type="dxa"/>
          <w:trHeight w:val="117"/>
        </w:trPr>
        <w:tc>
          <w:tcPr>
            <w:tcW w:w="2410" w:type="dxa"/>
            <w:gridSpan w:val="3"/>
            <w:tcBorders>
              <w:left w:val="nil"/>
            </w:tcBorders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siječanj </w:t>
            </w:r>
          </w:p>
        </w:tc>
        <w:tc>
          <w:tcPr>
            <w:tcW w:w="2412" w:type="dxa"/>
            <w:gridSpan w:val="3"/>
          </w:tcPr>
          <w:p w:rsidR="00463D89" w:rsidRPr="00463D89" w:rsidRDefault="00463D89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OCJENJIVANJE ESEJA </w:t>
            </w:r>
          </w:p>
          <w:p w:rsidR="00463D89" w:rsidRPr="00463D89" w:rsidRDefault="00463D89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463D89">
              <w:rPr>
                <w:b/>
                <w:bCs/>
                <w:sz w:val="22"/>
                <w:szCs w:val="22"/>
              </w:rPr>
              <w:t xml:space="preserve">Upoznati kriterije i način ocjenjivanja eseja </w:t>
            </w:r>
          </w:p>
        </w:tc>
        <w:tc>
          <w:tcPr>
            <w:tcW w:w="2412" w:type="dxa"/>
            <w:gridSpan w:val="4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radionica </w:t>
            </w:r>
          </w:p>
        </w:tc>
        <w:tc>
          <w:tcPr>
            <w:tcW w:w="2412" w:type="dxa"/>
            <w:gridSpan w:val="3"/>
            <w:tcBorders>
              <w:right w:val="nil"/>
            </w:tcBorders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Sandra Babnik Lončar </w:t>
            </w:r>
          </w:p>
        </w:tc>
      </w:tr>
      <w:tr w:rsidR="00463D89" w:rsidTr="002D22F4">
        <w:trPr>
          <w:gridAfter w:val="1"/>
          <w:wAfter w:w="110" w:type="dxa"/>
          <w:trHeight w:val="117"/>
        </w:trPr>
        <w:tc>
          <w:tcPr>
            <w:tcW w:w="2410" w:type="dxa"/>
            <w:gridSpan w:val="3"/>
            <w:tcBorders>
              <w:left w:val="nil"/>
            </w:tcBorders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siječanj </w:t>
            </w: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veljača </w:t>
            </w:r>
          </w:p>
        </w:tc>
        <w:tc>
          <w:tcPr>
            <w:tcW w:w="2412" w:type="dxa"/>
            <w:gridSpan w:val="3"/>
          </w:tcPr>
          <w:p w:rsidR="00463D89" w:rsidRPr="00463D89" w:rsidRDefault="00463D89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ORGANIZACIJA I PROVEDBA ŠKOLSKOG NATJECANJA U POZNAVANJU HRVATSKOGA JEZIKA </w:t>
            </w:r>
          </w:p>
          <w:p w:rsidR="00463D89" w:rsidRPr="00463D89" w:rsidRDefault="00463D89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463D89">
              <w:rPr>
                <w:b/>
                <w:bCs/>
                <w:sz w:val="22"/>
                <w:szCs w:val="22"/>
              </w:rPr>
              <w:t xml:space="preserve">Organizirati i provesti školsko natjecanje. </w:t>
            </w:r>
          </w:p>
        </w:tc>
        <w:tc>
          <w:tcPr>
            <w:tcW w:w="2412" w:type="dxa"/>
            <w:gridSpan w:val="4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timski rad </w:t>
            </w:r>
          </w:p>
        </w:tc>
        <w:tc>
          <w:tcPr>
            <w:tcW w:w="2412" w:type="dxa"/>
            <w:gridSpan w:val="3"/>
            <w:tcBorders>
              <w:right w:val="nil"/>
            </w:tcBorders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nastavnici hrvatskog jezika </w:t>
            </w:r>
          </w:p>
        </w:tc>
      </w:tr>
      <w:tr w:rsidR="00463D89" w:rsidTr="002D22F4">
        <w:trPr>
          <w:gridAfter w:val="1"/>
          <w:wAfter w:w="110" w:type="dxa"/>
          <w:trHeight w:val="117"/>
        </w:trPr>
        <w:tc>
          <w:tcPr>
            <w:tcW w:w="2410" w:type="dxa"/>
            <w:gridSpan w:val="3"/>
            <w:tcBorders>
              <w:left w:val="nil"/>
            </w:tcBorders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ožujak </w:t>
            </w:r>
          </w:p>
        </w:tc>
        <w:tc>
          <w:tcPr>
            <w:tcW w:w="2412" w:type="dxa"/>
            <w:gridSpan w:val="3"/>
          </w:tcPr>
          <w:p w:rsidR="00463D89" w:rsidRPr="00463D89" w:rsidRDefault="00463D89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OBILJEŽAVANJE DANA HRVATSKOGA JEZIKA </w:t>
            </w:r>
          </w:p>
          <w:p w:rsidR="00463D89" w:rsidRPr="00463D89" w:rsidRDefault="00463D89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463D89">
              <w:rPr>
                <w:b/>
                <w:bCs/>
                <w:sz w:val="22"/>
                <w:szCs w:val="22"/>
              </w:rPr>
              <w:t xml:space="preserve">Posjetiti Institut za hrvatski jezik i jezikoslovlje ili Leksikografski zavod Miroslav Krleža. </w:t>
            </w:r>
          </w:p>
        </w:tc>
        <w:tc>
          <w:tcPr>
            <w:tcW w:w="2412" w:type="dxa"/>
            <w:gridSpan w:val="4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terenska nastava </w:t>
            </w:r>
          </w:p>
        </w:tc>
        <w:tc>
          <w:tcPr>
            <w:tcW w:w="2412" w:type="dxa"/>
            <w:gridSpan w:val="3"/>
            <w:tcBorders>
              <w:right w:val="nil"/>
            </w:tcBorders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Svi nastavnici hrvatskog jezika </w:t>
            </w:r>
          </w:p>
        </w:tc>
      </w:tr>
      <w:tr w:rsidR="00463D89" w:rsidTr="002D22F4">
        <w:trPr>
          <w:gridAfter w:val="1"/>
          <w:wAfter w:w="110" w:type="dxa"/>
          <w:trHeight w:val="117"/>
        </w:trPr>
        <w:tc>
          <w:tcPr>
            <w:tcW w:w="2410" w:type="dxa"/>
            <w:gridSpan w:val="3"/>
            <w:tcBorders>
              <w:left w:val="nil"/>
            </w:tcBorders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siječanj / </w:t>
            </w: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svibanj </w:t>
            </w:r>
          </w:p>
        </w:tc>
        <w:tc>
          <w:tcPr>
            <w:tcW w:w="2412" w:type="dxa"/>
            <w:gridSpan w:val="3"/>
          </w:tcPr>
          <w:p w:rsidR="00463D89" w:rsidRPr="00463D89" w:rsidRDefault="00463D89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OBLJETNICA </w:t>
            </w:r>
          </w:p>
          <w:p w:rsidR="00463D89" w:rsidRPr="00463D89" w:rsidRDefault="00463D89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463D89">
              <w:rPr>
                <w:b/>
                <w:bCs/>
                <w:sz w:val="22"/>
                <w:szCs w:val="22"/>
              </w:rPr>
              <w:t xml:space="preserve">Pripremiti zbornik literarnih radova, organizirati izložbu školskog lista, predložiti program </w:t>
            </w:r>
            <w:r w:rsidRPr="00463D89">
              <w:rPr>
                <w:b/>
                <w:bCs/>
                <w:sz w:val="22"/>
                <w:szCs w:val="22"/>
              </w:rPr>
              <w:lastRenderedPageBreak/>
              <w:t xml:space="preserve">priredbe </w:t>
            </w:r>
          </w:p>
        </w:tc>
        <w:tc>
          <w:tcPr>
            <w:tcW w:w="2412" w:type="dxa"/>
            <w:gridSpan w:val="4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timski rad </w:t>
            </w:r>
          </w:p>
        </w:tc>
        <w:tc>
          <w:tcPr>
            <w:tcW w:w="2412" w:type="dxa"/>
            <w:gridSpan w:val="3"/>
            <w:tcBorders>
              <w:right w:val="nil"/>
            </w:tcBorders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Svi članovi aktiva </w:t>
            </w:r>
          </w:p>
        </w:tc>
      </w:tr>
      <w:tr w:rsidR="00463D89" w:rsidTr="002D22F4">
        <w:trPr>
          <w:gridAfter w:val="1"/>
          <w:wAfter w:w="110" w:type="dxa"/>
          <w:trHeight w:val="117"/>
        </w:trPr>
        <w:tc>
          <w:tcPr>
            <w:tcW w:w="2410" w:type="dxa"/>
            <w:gridSpan w:val="3"/>
            <w:tcBorders>
              <w:left w:val="nil"/>
            </w:tcBorders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Svibanj </w:t>
            </w:r>
          </w:p>
        </w:tc>
        <w:tc>
          <w:tcPr>
            <w:tcW w:w="2412" w:type="dxa"/>
            <w:gridSpan w:val="3"/>
          </w:tcPr>
          <w:p w:rsidR="00463D89" w:rsidRPr="00463D89" w:rsidRDefault="00463D89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PRIPREMA ZA DRŽAVNU MATURU </w:t>
            </w:r>
          </w:p>
          <w:p w:rsidR="00463D89" w:rsidRPr="00463D89" w:rsidRDefault="00463D89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463D89">
              <w:rPr>
                <w:b/>
                <w:bCs/>
                <w:sz w:val="22"/>
                <w:szCs w:val="22"/>
              </w:rPr>
              <w:t xml:space="preserve">Izvijestiti o novostima vezanim uz provedbu Državne mature. </w:t>
            </w:r>
          </w:p>
        </w:tc>
        <w:tc>
          <w:tcPr>
            <w:tcW w:w="2412" w:type="dxa"/>
            <w:gridSpan w:val="4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izlaganje </w:t>
            </w:r>
          </w:p>
        </w:tc>
        <w:tc>
          <w:tcPr>
            <w:tcW w:w="2412" w:type="dxa"/>
            <w:gridSpan w:val="3"/>
            <w:tcBorders>
              <w:right w:val="nil"/>
            </w:tcBorders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Nikolina Tuđa Svečak </w:t>
            </w:r>
          </w:p>
        </w:tc>
      </w:tr>
      <w:tr w:rsidR="00463D89" w:rsidTr="002D22F4">
        <w:trPr>
          <w:gridAfter w:val="1"/>
          <w:wAfter w:w="110" w:type="dxa"/>
          <w:trHeight w:val="117"/>
        </w:trPr>
        <w:tc>
          <w:tcPr>
            <w:tcW w:w="2410" w:type="dxa"/>
            <w:gridSpan w:val="3"/>
            <w:tcBorders>
              <w:left w:val="nil"/>
            </w:tcBorders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tijekom godine </w:t>
            </w:r>
          </w:p>
        </w:tc>
        <w:tc>
          <w:tcPr>
            <w:tcW w:w="2412" w:type="dxa"/>
            <w:gridSpan w:val="3"/>
          </w:tcPr>
          <w:p w:rsidR="00463D89" w:rsidRPr="00463D89" w:rsidRDefault="00463D89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KOLEGIJALNO OPAŽANJE NASTAVE </w:t>
            </w:r>
            <w:r w:rsidRPr="00463D89">
              <w:rPr>
                <w:b/>
                <w:bCs/>
                <w:sz w:val="22"/>
                <w:szCs w:val="22"/>
              </w:rPr>
              <w:t xml:space="preserve">Razmijeniti iskustva, vrednovati i samovrednovati rad </w:t>
            </w:r>
          </w:p>
        </w:tc>
        <w:tc>
          <w:tcPr>
            <w:tcW w:w="2412" w:type="dxa"/>
            <w:gridSpan w:val="4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mentorski rad </w:t>
            </w:r>
          </w:p>
        </w:tc>
        <w:tc>
          <w:tcPr>
            <w:tcW w:w="2412" w:type="dxa"/>
            <w:gridSpan w:val="3"/>
            <w:tcBorders>
              <w:right w:val="nil"/>
            </w:tcBorders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Dinka Tomaškvić-Presečki , Marija Antololić </w:t>
            </w:r>
          </w:p>
        </w:tc>
      </w:tr>
      <w:tr w:rsidR="00463D89" w:rsidTr="002D22F4">
        <w:trPr>
          <w:gridAfter w:val="1"/>
          <w:wAfter w:w="110" w:type="dxa"/>
          <w:trHeight w:val="117"/>
        </w:trPr>
        <w:tc>
          <w:tcPr>
            <w:tcW w:w="2410" w:type="dxa"/>
            <w:gridSpan w:val="3"/>
            <w:tcBorders>
              <w:left w:val="nil"/>
            </w:tcBorders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tijekom godine </w:t>
            </w:r>
          </w:p>
        </w:tc>
        <w:tc>
          <w:tcPr>
            <w:tcW w:w="2412" w:type="dxa"/>
            <w:gridSpan w:val="3"/>
          </w:tcPr>
          <w:p w:rsidR="00463D89" w:rsidRPr="00463D89" w:rsidRDefault="00463D89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IZVJEŠĆE S ODRŽANIH STRUČNIH SKUPOVA </w:t>
            </w:r>
            <w:r w:rsidRPr="00463D89">
              <w:rPr>
                <w:b/>
                <w:bCs/>
                <w:sz w:val="22"/>
                <w:szCs w:val="22"/>
              </w:rPr>
              <w:t xml:space="preserve">Izvijestiti o temama i sadržaju stručnih skupova. Prenijeti znanja i iskustva. </w:t>
            </w:r>
          </w:p>
        </w:tc>
        <w:tc>
          <w:tcPr>
            <w:tcW w:w="2412" w:type="dxa"/>
            <w:gridSpan w:val="4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izlaganje </w:t>
            </w:r>
          </w:p>
        </w:tc>
        <w:tc>
          <w:tcPr>
            <w:tcW w:w="2412" w:type="dxa"/>
            <w:gridSpan w:val="3"/>
            <w:tcBorders>
              <w:right w:val="nil"/>
            </w:tcBorders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svi članovi aktiva </w:t>
            </w:r>
          </w:p>
        </w:tc>
      </w:tr>
      <w:tr w:rsidR="00463D89" w:rsidTr="002D22F4">
        <w:trPr>
          <w:gridAfter w:val="2"/>
          <w:wAfter w:w="157" w:type="dxa"/>
          <w:trHeight w:val="346"/>
        </w:trPr>
        <w:tc>
          <w:tcPr>
            <w:tcW w:w="9599" w:type="dxa"/>
            <w:gridSpan w:val="12"/>
          </w:tcPr>
          <w:p w:rsidR="00463D89" w:rsidRDefault="00463D89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Program rada Stručnog aktiva stranih jezika </w:t>
            </w:r>
          </w:p>
        </w:tc>
      </w:tr>
      <w:tr w:rsidR="00463D89" w:rsidTr="002D22F4">
        <w:trPr>
          <w:gridAfter w:val="2"/>
          <w:wAfter w:w="157" w:type="dxa"/>
          <w:trHeight w:val="114"/>
        </w:trPr>
        <w:tc>
          <w:tcPr>
            <w:tcW w:w="9599" w:type="dxa"/>
            <w:gridSpan w:val="12"/>
          </w:tcPr>
          <w:p w:rsidR="00463D89" w:rsidRDefault="002F01D9" w:rsidP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Koordinatorica: Ela Ivanić</w:t>
            </w:r>
          </w:p>
        </w:tc>
      </w:tr>
      <w:tr w:rsidR="00463D89" w:rsidTr="002D22F4">
        <w:trPr>
          <w:gridAfter w:val="2"/>
          <w:wAfter w:w="157" w:type="dxa"/>
          <w:trHeight w:val="414"/>
        </w:trPr>
        <w:tc>
          <w:tcPr>
            <w:tcW w:w="9599" w:type="dxa"/>
            <w:gridSpan w:val="12"/>
          </w:tcPr>
          <w:p w:rsidR="00463D89" w:rsidRDefault="00463D89" w:rsidP="007E06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Članovi: </w:t>
            </w:r>
            <w:r w:rsidR="007E0689">
              <w:rPr>
                <w:sz w:val="23"/>
                <w:szCs w:val="23"/>
              </w:rPr>
              <w:t>Antonija Jukić, Suzana Suman</w:t>
            </w:r>
          </w:p>
        </w:tc>
      </w:tr>
      <w:tr w:rsidR="00463D89" w:rsidTr="002D22F4">
        <w:trPr>
          <w:gridAfter w:val="2"/>
          <w:wAfter w:w="157" w:type="dxa"/>
          <w:trHeight w:val="266"/>
        </w:trPr>
        <w:tc>
          <w:tcPr>
            <w:tcW w:w="2308" w:type="dxa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VRIJEME </w:t>
            </w: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(mjesec) </w:t>
            </w:r>
          </w:p>
        </w:tc>
        <w:tc>
          <w:tcPr>
            <w:tcW w:w="2311" w:type="dxa"/>
            <w:gridSpan w:val="3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SADRŽAJ RADA </w:t>
            </w:r>
          </w:p>
        </w:tc>
        <w:tc>
          <w:tcPr>
            <w:tcW w:w="2311" w:type="dxa"/>
            <w:gridSpan w:val="4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NAČIN REALIZACIJE </w:t>
            </w:r>
          </w:p>
        </w:tc>
        <w:tc>
          <w:tcPr>
            <w:tcW w:w="2669" w:type="dxa"/>
            <w:gridSpan w:val="4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IZVRŠITELJ </w:t>
            </w:r>
          </w:p>
        </w:tc>
      </w:tr>
      <w:tr w:rsidR="00463D89" w:rsidTr="002D22F4">
        <w:trPr>
          <w:gridAfter w:val="2"/>
          <w:wAfter w:w="157" w:type="dxa"/>
          <w:trHeight w:val="1736"/>
        </w:trPr>
        <w:tc>
          <w:tcPr>
            <w:tcW w:w="2308" w:type="dxa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Rujan </w:t>
            </w: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/listopad </w:t>
            </w:r>
          </w:p>
          <w:p w:rsidR="00463D89" w:rsidRDefault="00CB1A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2013</w:t>
            </w:r>
            <w:r w:rsidR="00463D89">
              <w:rPr>
                <w:sz w:val="23"/>
                <w:szCs w:val="23"/>
              </w:rPr>
              <w:t xml:space="preserve">. </w:t>
            </w:r>
          </w:p>
        </w:tc>
        <w:tc>
          <w:tcPr>
            <w:tcW w:w="2311" w:type="dxa"/>
            <w:gridSpan w:val="3"/>
          </w:tcPr>
          <w:p w:rsidR="00463D89" w:rsidRDefault="00463D89">
            <w:pPr>
              <w:pStyle w:val="Default"/>
              <w:rPr>
                <w:rFonts w:cs="Times New Roman"/>
                <w:color w:val="auto"/>
              </w:rPr>
            </w:pP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Rad na školskom kurikulumu </w:t>
            </w: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Izrada i usvajanje plana i programa SA </w:t>
            </w: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izrada operativnih planova po predmetima te individualnog/permanentnog usavršavanja </w:t>
            </w: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izrada programa dodatne i fakultativne nastave </w:t>
            </w: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Potrebe SA za strane jezike </w:t>
            </w: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Organizacija Europskog dana jezika </w:t>
            </w: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311" w:type="dxa"/>
            <w:gridSpan w:val="4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Razgovor </w:t>
            </w: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brainstorming </w:t>
            </w: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izmjena iskustava </w:t>
            </w:r>
          </w:p>
        </w:tc>
        <w:tc>
          <w:tcPr>
            <w:tcW w:w="2669" w:type="dxa"/>
            <w:gridSpan w:val="4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Svi članovi </w:t>
            </w: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koordinator </w:t>
            </w:r>
          </w:p>
        </w:tc>
      </w:tr>
      <w:tr w:rsidR="00463D89" w:rsidTr="002D22F4">
        <w:trPr>
          <w:gridAfter w:val="2"/>
          <w:wAfter w:w="157" w:type="dxa"/>
          <w:trHeight w:val="560"/>
        </w:trPr>
        <w:tc>
          <w:tcPr>
            <w:tcW w:w="2308" w:type="dxa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Studeni </w:t>
            </w:r>
          </w:p>
          <w:p w:rsidR="00463D89" w:rsidRDefault="00CB1A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/prosinac 2013</w:t>
            </w:r>
            <w:r w:rsidR="00463D89">
              <w:rPr>
                <w:sz w:val="23"/>
                <w:szCs w:val="23"/>
              </w:rPr>
              <w:t xml:space="preserve">. </w:t>
            </w:r>
          </w:p>
        </w:tc>
        <w:tc>
          <w:tcPr>
            <w:tcW w:w="2311" w:type="dxa"/>
            <w:gridSpan w:val="3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Izvješće s prvog radnog sastanka Comenius tima, dogovor o provođenju aktivnosti na razini škole </w:t>
            </w:r>
          </w:p>
        </w:tc>
        <w:tc>
          <w:tcPr>
            <w:tcW w:w="2311" w:type="dxa"/>
            <w:gridSpan w:val="4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Razgovor </w:t>
            </w: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predavanje </w:t>
            </w:r>
          </w:p>
        </w:tc>
        <w:tc>
          <w:tcPr>
            <w:tcW w:w="2669" w:type="dxa"/>
            <w:gridSpan w:val="4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</w:p>
        </w:tc>
      </w:tr>
      <w:tr w:rsidR="00463D89" w:rsidTr="002D22F4">
        <w:trPr>
          <w:gridAfter w:val="2"/>
          <w:wAfter w:w="157" w:type="dxa"/>
          <w:trHeight w:val="1298"/>
        </w:trPr>
        <w:tc>
          <w:tcPr>
            <w:tcW w:w="2308" w:type="dxa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Siječanj/ </w:t>
            </w:r>
          </w:p>
          <w:p w:rsidR="00463D89" w:rsidRDefault="007E06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veljača 2016</w:t>
            </w:r>
            <w:r w:rsidR="00463D89">
              <w:rPr>
                <w:sz w:val="23"/>
                <w:szCs w:val="23"/>
              </w:rPr>
              <w:t xml:space="preserve">. </w:t>
            </w:r>
          </w:p>
        </w:tc>
        <w:tc>
          <w:tcPr>
            <w:tcW w:w="2311" w:type="dxa"/>
            <w:gridSpan w:val="3"/>
          </w:tcPr>
          <w:p w:rsidR="00463D89" w:rsidRDefault="00463D89">
            <w:pPr>
              <w:pStyle w:val="Default"/>
              <w:rPr>
                <w:rFonts w:cs="Times New Roman"/>
                <w:color w:val="auto"/>
              </w:rPr>
            </w:pP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Organizacija i provođenje školskih natjecanja iz engleskog, njemačkog i latinskog jezika </w:t>
            </w: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Izvješće s natjecanja </w:t>
            </w: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Upotreba moderne tehnologije u poučavanju stranih jezika </w:t>
            </w: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311" w:type="dxa"/>
            <w:gridSpan w:val="4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Pismeni radovi </w:t>
            </w: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Predavanje i radionica </w:t>
            </w:r>
          </w:p>
        </w:tc>
        <w:tc>
          <w:tcPr>
            <w:tcW w:w="2669" w:type="dxa"/>
            <w:gridSpan w:val="4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Svi članovi </w:t>
            </w: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</w:p>
        </w:tc>
      </w:tr>
      <w:tr w:rsidR="00463D89" w:rsidTr="002D22F4">
        <w:trPr>
          <w:gridAfter w:val="2"/>
          <w:wAfter w:w="157" w:type="dxa"/>
          <w:trHeight w:val="1293"/>
        </w:trPr>
        <w:tc>
          <w:tcPr>
            <w:tcW w:w="2308" w:type="dxa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Ožujak/ </w:t>
            </w: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Travanj </w:t>
            </w:r>
          </w:p>
          <w:p w:rsidR="00463D89" w:rsidRDefault="007E06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2016</w:t>
            </w:r>
            <w:r w:rsidR="00463D89">
              <w:rPr>
                <w:sz w:val="23"/>
                <w:szCs w:val="23"/>
              </w:rPr>
              <w:t xml:space="preserve">. </w:t>
            </w:r>
          </w:p>
        </w:tc>
        <w:tc>
          <w:tcPr>
            <w:tcW w:w="2311" w:type="dxa"/>
            <w:gridSpan w:val="3"/>
          </w:tcPr>
          <w:p w:rsidR="00463D89" w:rsidRDefault="00463D89">
            <w:pPr>
              <w:pStyle w:val="Default"/>
              <w:rPr>
                <w:rFonts w:cs="Times New Roman"/>
                <w:color w:val="auto"/>
              </w:rPr>
            </w:pP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Sudjelovanje na županijskim natjecanjima </w:t>
            </w: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Izvješća sa županijskih natjecanja </w:t>
            </w: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</w:p>
          <w:p w:rsidR="00463D89" w:rsidRDefault="00463D89" w:rsidP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Pripreme za proslavu godišnjice škole</w:t>
            </w:r>
          </w:p>
        </w:tc>
        <w:tc>
          <w:tcPr>
            <w:tcW w:w="2311" w:type="dxa"/>
            <w:gridSpan w:val="4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Razgovor </w:t>
            </w: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Zapažanja </w:t>
            </w: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brainstorming </w:t>
            </w:r>
          </w:p>
        </w:tc>
        <w:tc>
          <w:tcPr>
            <w:tcW w:w="2669" w:type="dxa"/>
            <w:gridSpan w:val="4"/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Svi članovi </w:t>
            </w:r>
          </w:p>
        </w:tc>
      </w:tr>
      <w:tr w:rsidR="00463D89" w:rsidTr="002D22F4">
        <w:trPr>
          <w:gridAfter w:val="2"/>
          <w:wAfter w:w="157" w:type="dxa"/>
          <w:trHeight w:val="1293"/>
        </w:trPr>
        <w:tc>
          <w:tcPr>
            <w:tcW w:w="2308" w:type="dxa"/>
            <w:tcBorders>
              <w:left w:val="nil"/>
              <w:bottom w:val="nil"/>
            </w:tcBorders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Svibanj/ </w:t>
            </w: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Lipanj </w:t>
            </w:r>
          </w:p>
          <w:p w:rsidR="00463D89" w:rsidRDefault="007E06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2016</w:t>
            </w:r>
            <w:r w:rsidR="00463D89">
              <w:rPr>
                <w:sz w:val="23"/>
                <w:szCs w:val="23"/>
              </w:rPr>
              <w:t xml:space="preserve">. </w:t>
            </w:r>
          </w:p>
        </w:tc>
        <w:tc>
          <w:tcPr>
            <w:tcW w:w="2311" w:type="dxa"/>
            <w:gridSpan w:val="3"/>
            <w:tcBorders>
              <w:bottom w:val="nil"/>
            </w:tcBorders>
          </w:tcPr>
          <w:p w:rsidR="00463D89" w:rsidRDefault="00463D89">
            <w:pPr>
              <w:pStyle w:val="Default"/>
              <w:rPr>
                <w:rFonts w:cs="Times New Roman"/>
                <w:color w:val="auto"/>
              </w:rPr>
            </w:pPr>
          </w:p>
          <w:p w:rsidR="00463D89" w:rsidRPr="00463D89" w:rsidRDefault="00463D89">
            <w:pPr>
              <w:pStyle w:val="Default"/>
              <w:rPr>
                <w:rFonts w:cs="Times New Roman"/>
                <w:color w:val="auto"/>
              </w:rPr>
            </w:pPr>
            <w:r w:rsidRPr="00463D89">
              <w:rPr>
                <w:rFonts w:cs="Times New Roman"/>
                <w:color w:val="auto"/>
              </w:rPr>
              <w:t xml:space="preserve">- Državna matura iz engleskog, njemačkog, talijanskog i </w:t>
            </w:r>
          </w:p>
          <w:p w:rsidR="00463D89" w:rsidRPr="00463D89" w:rsidRDefault="00463D89">
            <w:pPr>
              <w:pStyle w:val="Default"/>
              <w:rPr>
                <w:rFonts w:cs="Times New Roman"/>
                <w:color w:val="auto"/>
              </w:rPr>
            </w:pPr>
            <w:r w:rsidRPr="00463D89">
              <w:rPr>
                <w:rFonts w:cs="Times New Roman"/>
                <w:color w:val="auto"/>
              </w:rPr>
              <w:t xml:space="preserve">- Izvješće sa stručnih skupova </w:t>
            </w:r>
          </w:p>
          <w:p w:rsidR="00463D89" w:rsidRPr="00463D89" w:rsidRDefault="00463D89">
            <w:pPr>
              <w:pStyle w:val="Default"/>
              <w:rPr>
                <w:rFonts w:cs="Times New Roman"/>
                <w:color w:val="auto"/>
              </w:rPr>
            </w:pPr>
            <w:r w:rsidRPr="00463D89">
              <w:rPr>
                <w:rFonts w:cs="Times New Roman"/>
                <w:color w:val="auto"/>
              </w:rPr>
              <w:t xml:space="preserve">- Problematika u nastavi ove školske godine </w:t>
            </w:r>
          </w:p>
          <w:p w:rsidR="00463D89" w:rsidRPr="00463D89" w:rsidRDefault="00463D89">
            <w:pPr>
              <w:pStyle w:val="Default"/>
              <w:rPr>
                <w:rFonts w:cs="Times New Roman"/>
                <w:color w:val="auto"/>
              </w:rPr>
            </w:pPr>
            <w:r w:rsidRPr="00463D89">
              <w:rPr>
                <w:rFonts w:cs="Times New Roman"/>
                <w:color w:val="auto"/>
              </w:rPr>
              <w:t xml:space="preserve">- Izvješće rada SA </w:t>
            </w:r>
          </w:p>
          <w:p w:rsidR="00463D89" w:rsidRPr="00463D89" w:rsidRDefault="00463D89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2311" w:type="dxa"/>
            <w:gridSpan w:val="4"/>
            <w:tcBorders>
              <w:bottom w:val="nil"/>
            </w:tcBorders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Razgovor, </w:t>
            </w:r>
          </w:p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Razmjena iskustava </w:t>
            </w:r>
          </w:p>
        </w:tc>
        <w:tc>
          <w:tcPr>
            <w:tcW w:w="2669" w:type="dxa"/>
            <w:gridSpan w:val="4"/>
            <w:tcBorders>
              <w:bottom w:val="nil"/>
              <w:right w:val="nil"/>
            </w:tcBorders>
          </w:tcPr>
          <w:p w:rsidR="00463D89" w:rsidRDefault="00463D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Svi članovi </w:t>
            </w:r>
          </w:p>
        </w:tc>
      </w:tr>
      <w:tr w:rsidR="004232C7" w:rsidTr="002D22F4">
        <w:trPr>
          <w:gridAfter w:val="1"/>
          <w:wAfter w:w="110" w:type="dxa"/>
          <w:trHeight w:val="114"/>
        </w:trPr>
        <w:tc>
          <w:tcPr>
            <w:tcW w:w="9646" w:type="dxa"/>
            <w:gridSpan w:val="13"/>
          </w:tcPr>
          <w:p w:rsidR="004E09BD" w:rsidRDefault="004E09BD" w:rsidP="004E09BD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4232C7" w:rsidRDefault="004232C7" w:rsidP="004E09B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Program rada   informatičko</w:t>
            </w:r>
            <w:r w:rsidR="004E09BD">
              <w:rPr>
                <w:b/>
                <w:bCs/>
                <w:sz w:val="23"/>
                <w:szCs w:val="23"/>
              </w:rPr>
              <w:t xml:space="preserve"> -</w:t>
            </w:r>
            <w:r>
              <w:rPr>
                <w:b/>
                <w:bCs/>
                <w:sz w:val="23"/>
                <w:szCs w:val="23"/>
              </w:rPr>
              <w:t xml:space="preserve"> matematičkog aktiva </w:t>
            </w:r>
          </w:p>
        </w:tc>
      </w:tr>
      <w:tr w:rsidR="004232C7" w:rsidTr="002D22F4">
        <w:trPr>
          <w:gridAfter w:val="1"/>
          <w:wAfter w:w="110" w:type="dxa"/>
          <w:trHeight w:val="105"/>
        </w:trPr>
        <w:tc>
          <w:tcPr>
            <w:tcW w:w="9646" w:type="dxa"/>
            <w:gridSpan w:val="13"/>
          </w:tcPr>
          <w:p w:rsidR="004232C7" w:rsidRDefault="004A2D45" w:rsidP="004232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Kordinator: Ivica Skorić, prof.</w:t>
            </w:r>
            <w:r w:rsidR="004232C7">
              <w:rPr>
                <w:sz w:val="22"/>
                <w:szCs w:val="22"/>
              </w:rPr>
              <w:t xml:space="preserve"> </w:t>
            </w:r>
          </w:p>
        </w:tc>
      </w:tr>
      <w:tr w:rsidR="004232C7" w:rsidTr="002D22F4">
        <w:trPr>
          <w:gridAfter w:val="1"/>
          <w:wAfter w:w="110" w:type="dxa"/>
          <w:trHeight w:val="245"/>
        </w:trPr>
        <w:tc>
          <w:tcPr>
            <w:tcW w:w="9646" w:type="dxa"/>
            <w:gridSpan w:val="13"/>
          </w:tcPr>
          <w:p w:rsidR="004232C7" w:rsidRDefault="004232C7" w:rsidP="004232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Članovi: </w:t>
            </w:r>
            <w:r w:rsidR="004A2D45">
              <w:rPr>
                <w:sz w:val="22"/>
                <w:szCs w:val="22"/>
              </w:rPr>
              <w:t xml:space="preserve"> Ivica  Skorić, prof.</w:t>
            </w:r>
            <w:r w:rsidR="007E0689">
              <w:rPr>
                <w:sz w:val="22"/>
                <w:szCs w:val="22"/>
              </w:rPr>
              <w:t>, Miroslav Kozina, mr.sc</w:t>
            </w:r>
          </w:p>
          <w:p w:rsidR="004A2D45" w:rsidRDefault="004A2D45" w:rsidP="004232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Jurica Kuprešak, mag.</w:t>
            </w:r>
          </w:p>
        </w:tc>
      </w:tr>
      <w:tr w:rsidR="004232C7" w:rsidTr="002D22F4">
        <w:trPr>
          <w:gridAfter w:val="1"/>
          <w:wAfter w:w="110" w:type="dxa"/>
          <w:trHeight w:val="245"/>
        </w:trPr>
        <w:tc>
          <w:tcPr>
            <w:tcW w:w="2410" w:type="dxa"/>
            <w:gridSpan w:val="3"/>
          </w:tcPr>
          <w:p w:rsidR="004232C7" w:rsidRDefault="004232C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VRIJEME </w:t>
            </w:r>
          </w:p>
          <w:p w:rsidR="004232C7" w:rsidRDefault="004232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(mjesec) </w:t>
            </w:r>
          </w:p>
        </w:tc>
        <w:tc>
          <w:tcPr>
            <w:tcW w:w="2412" w:type="dxa"/>
            <w:gridSpan w:val="3"/>
          </w:tcPr>
          <w:p w:rsidR="004232C7" w:rsidRDefault="004232C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SADRŽAJ RADA </w:t>
            </w:r>
          </w:p>
        </w:tc>
        <w:tc>
          <w:tcPr>
            <w:tcW w:w="2412" w:type="dxa"/>
            <w:gridSpan w:val="4"/>
          </w:tcPr>
          <w:p w:rsidR="004232C7" w:rsidRDefault="004232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NAČIN REALIZACIJE </w:t>
            </w:r>
          </w:p>
        </w:tc>
        <w:tc>
          <w:tcPr>
            <w:tcW w:w="2412" w:type="dxa"/>
            <w:gridSpan w:val="3"/>
          </w:tcPr>
          <w:p w:rsidR="004232C7" w:rsidRDefault="004232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IZVRŠITELJ </w:t>
            </w:r>
          </w:p>
        </w:tc>
      </w:tr>
      <w:tr w:rsidR="004232C7" w:rsidTr="002D22F4">
        <w:trPr>
          <w:gridAfter w:val="1"/>
          <w:wAfter w:w="110" w:type="dxa"/>
          <w:trHeight w:val="1015"/>
        </w:trPr>
        <w:tc>
          <w:tcPr>
            <w:tcW w:w="2410" w:type="dxa"/>
            <w:gridSpan w:val="3"/>
          </w:tcPr>
          <w:p w:rsidR="004232C7" w:rsidRDefault="004232C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Kolovoz </w:t>
            </w:r>
          </w:p>
          <w:p w:rsidR="004232C7" w:rsidRDefault="007E068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="004232C7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412" w:type="dxa"/>
            <w:gridSpan w:val="3"/>
          </w:tcPr>
          <w:p w:rsidR="004232C7" w:rsidRDefault="004232C7">
            <w:pPr>
              <w:pStyle w:val="Default"/>
              <w:rPr>
                <w:rFonts w:cs="Times New Roman"/>
                <w:color w:val="auto"/>
              </w:rPr>
            </w:pPr>
          </w:p>
          <w:p w:rsidR="004232C7" w:rsidRDefault="004232C7">
            <w:pPr>
              <w:pStyle w:val="Defaul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0"/>
                <w:szCs w:val="20"/>
              </w:rPr>
              <w:t xml:space="preserve">Konstituiranje stručnog aktiva </w:t>
            </w:r>
          </w:p>
          <w:p w:rsidR="004232C7" w:rsidRDefault="004232C7">
            <w:pPr>
              <w:pStyle w:val="Defaul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0"/>
                <w:szCs w:val="20"/>
              </w:rPr>
              <w:t xml:space="preserve">Izbor voditelja aktiva </w:t>
            </w:r>
          </w:p>
          <w:p w:rsidR="004232C7" w:rsidRDefault="004232C7">
            <w:pPr>
              <w:pStyle w:val="Defaul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0"/>
                <w:szCs w:val="20"/>
              </w:rPr>
              <w:t xml:space="preserve">Zaduženja nastavnika </w:t>
            </w:r>
          </w:p>
          <w:p w:rsidR="004232C7" w:rsidRDefault="004232C7">
            <w:pPr>
              <w:pStyle w:val="Defaul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0"/>
                <w:szCs w:val="20"/>
              </w:rPr>
              <w:t>Planiranje proslave godišnjice škole</w:t>
            </w:r>
          </w:p>
          <w:p w:rsidR="004232C7" w:rsidRDefault="004232C7">
            <w:pPr>
              <w:pStyle w:val="Defaul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0"/>
                <w:szCs w:val="20"/>
              </w:rPr>
              <w:t xml:space="preserve">Izbor predstavnika za </w:t>
            </w:r>
          </w:p>
          <w:p w:rsidR="004232C7" w:rsidRDefault="004232C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12" w:type="dxa"/>
            <w:gridSpan w:val="4"/>
          </w:tcPr>
          <w:p w:rsidR="004232C7" w:rsidRDefault="004232C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Razgovor i rasprava </w:t>
            </w:r>
          </w:p>
        </w:tc>
        <w:tc>
          <w:tcPr>
            <w:tcW w:w="2412" w:type="dxa"/>
            <w:gridSpan w:val="3"/>
          </w:tcPr>
          <w:p w:rsidR="004232C7" w:rsidRDefault="004232C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Svi članovi aktiva </w:t>
            </w:r>
          </w:p>
        </w:tc>
      </w:tr>
      <w:tr w:rsidR="004232C7" w:rsidTr="002D22F4">
        <w:trPr>
          <w:gridAfter w:val="1"/>
          <w:wAfter w:w="110" w:type="dxa"/>
          <w:trHeight w:val="1141"/>
        </w:trPr>
        <w:tc>
          <w:tcPr>
            <w:tcW w:w="2410" w:type="dxa"/>
            <w:gridSpan w:val="3"/>
          </w:tcPr>
          <w:p w:rsidR="004232C7" w:rsidRDefault="004232C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Rujan Listopad </w:t>
            </w:r>
          </w:p>
          <w:p w:rsidR="004232C7" w:rsidRDefault="007E068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  <w:r w:rsidR="004232C7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412" w:type="dxa"/>
            <w:gridSpan w:val="3"/>
          </w:tcPr>
          <w:p w:rsidR="004232C7" w:rsidRDefault="004232C7">
            <w:pPr>
              <w:pStyle w:val="Default"/>
              <w:rPr>
                <w:rFonts w:cs="Times New Roman"/>
                <w:color w:val="auto"/>
              </w:rPr>
            </w:pPr>
          </w:p>
          <w:p w:rsidR="004232C7" w:rsidRDefault="004232C7">
            <w:pPr>
              <w:pStyle w:val="Defaul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0"/>
                <w:szCs w:val="20"/>
              </w:rPr>
              <w:t xml:space="preserve">Donošenje godišnjeg plana i programa rada </w:t>
            </w:r>
          </w:p>
          <w:p w:rsidR="004232C7" w:rsidRDefault="004232C7">
            <w:pPr>
              <w:pStyle w:val="Defaul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0"/>
                <w:szCs w:val="20"/>
              </w:rPr>
              <w:t xml:space="preserve">Pravilnik o ocjenjivanju </w:t>
            </w:r>
          </w:p>
          <w:p w:rsidR="004232C7" w:rsidRDefault="004232C7">
            <w:pPr>
              <w:pStyle w:val="Defaul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0"/>
                <w:szCs w:val="20"/>
              </w:rPr>
              <w:t xml:space="preserve">Rasprava o načinu ispravljanja ocjena učenika </w:t>
            </w:r>
          </w:p>
          <w:p w:rsidR="004232C7" w:rsidRDefault="004232C7">
            <w:pPr>
              <w:pStyle w:val="Defaul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0"/>
                <w:szCs w:val="20"/>
              </w:rPr>
              <w:t xml:space="preserve">Usklađivanje elemenata ocjenjivanja po predmetima </w:t>
            </w:r>
          </w:p>
          <w:p w:rsidR="004232C7" w:rsidRDefault="004232C7">
            <w:pPr>
              <w:pStyle w:val="Defaul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0"/>
                <w:szCs w:val="20"/>
              </w:rPr>
              <w:t xml:space="preserve">Usklađivanje termina pismenih provjera </w:t>
            </w:r>
          </w:p>
          <w:p w:rsidR="004232C7" w:rsidRDefault="004232C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12" w:type="dxa"/>
            <w:gridSpan w:val="4"/>
          </w:tcPr>
          <w:p w:rsidR="004232C7" w:rsidRDefault="004232C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Razgovor i izlaganje </w:t>
            </w:r>
          </w:p>
        </w:tc>
        <w:tc>
          <w:tcPr>
            <w:tcW w:w="2412" w:type="dxa"/>
            <w:gridSpan w:val="3"/>
          </w:tcPr>
          <w:p w:rsidR="004232C7" w:rsidRDefault="004232C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Voditelj aktiva, članovi </w:t>
            </w:r>
          </w:p>
        </w:tc>
      </w:tr>
      <w:tr w:rsidR="004232C7" w:rsidTr="002D22F4">
        <w:trPr>
          <w:gridAfter w:val="1"/>
          <w:wAfter w:w="110" w:type="dxa"/>
          <w:trHeight w:val="585"/>
        </w:trPr>
        <w:tc>
          <w:tcPr>
            <w:tcW w:w="2410" w:type="dxa"/>
            <w:gridSpan w:val="3"/>
          </w:tcPr>
          <w:p w:rsidR="004232C7" w:rsidRDefault="004232C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Studeni Prosinac </w:t>
            </w:r>
          </w:p>
          <w:p w:rsidR="004232C7" w:rsidRDefault="007E068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  <w:r w:rsidR="004232C7">
              <w:rPr>
                <w:sz w:val="20"/>
                <w:szCs w:val="20"/>
              </w:rPr>
              <w:t xml:space="preserve">. </w:t>
            </w:r>
          </w:p>
          <w:p w:rsidR="004232C7" w:rsidRDefault="004232C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Siječanj </w:t>
            </w:r>
          </w:p>
          <w:p w:rsidR="004232C7" w:rsidRDefault="007E068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="004232C7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412" w:type="dxa"/>
            <w:gridSpan w:val="3"/>
          </w:tcPr>
          <w:p w:rsidR="004232C7" w:rsidRDefault="004232C7">
            <w:pPr>
              <w:pStyle w:val="Default"/>
              <w:rPr>
                <w:rFonts w:cs="Times New Roman"/>
                <w:color w:val="auto"/>
              </w:rPr>
            </w:pPr>
          </w:p>
          <w:p w:rsidR="004232C7" w:rsidRDefault="004232C7">
            <w:pPr>
              <w:pStyle w:val="Defaul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0"/>
                <w:szCs w:val="20"/>
              </w:rPr>
              <w:t xml:space="preserve">Predavanje: „Grafički kalkulator“ – </w:t>
            </w:r>
          </w:p>
          <w:p w:rsidR="004232C7" w:rsidRDefault="004232C7">
            <w:pPr>
              <w:pStyle w:val="Defaul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0"/>
                <w:szCs w:val="20"/>
              </w:rPr>
              <w:t xml:space="preserve">Izvještaji sa stručnih aktiva </w:t>
            </w:r>
          </w:p>
          <w:p w:rsidR="004232C7" w:rsidRDefault="004232C7">
            <w:pPr>
              <w:pStyle w:val="Defaul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0"/>
                <w:szCs w:val="20"/>
              </w:rPr>
              <w:t xml:space="preserve">Potrebe aktiva </w:t>
            </w:r>
          </w:p>
          <w:p w:rsidR="004232C7" w:rsidRDefault="004232C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12" w:type="dxa"/>
            <w:gridSpan w:val="4"/>
          </w:tcPr>
          <w:p w:rsidR="004232C7" w:rsidRDefault="004232C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Razgovor i rasprava </w:t>
            </w:r>
          </w:p>
        </w:tc>
        <w:tc>
          <w:tcPr>
            <w:tcW w:w="2412" w:type="dxa"/>
            <w:gridSpan w:val="3"/>
          </w:tcPr>
          <w:p w:rsidR="004232C7" w:rsidRDefault="004232C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Svi članovi aktiva </w:t>
            </w:r>
          </w:p>
        </w:tc>
      </w:tr>
      <w:tr w:rsidR="004232C7" w:rsidTr="002D22F4">
        <w:trPr>
          <w:gridAfter w:val="1"/>
          <w:wAfter w:w="110" w:type="dxa"/>
          <w:trHeight w:val="695"/>
        </w:trPr>
        <w:tc>
          <w:tcPr>
            <w:tcW w:w="2410" w:type="dxa"/>
            <w:gridSpan w:val="3"/>
          </w:tcPr>
          <w:p w:rsidR="004232C7" w:rsidRDefault="004232C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Veljača </w:t>
            </w:r>
          </w:p>
          <w:p w:rsidR="004232C7" w:rsidRDefault="004232C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Ožujak </w:t>
            </w:r>
          </w:p>
          <w:p w:rsidR="004232C7" w:rsidRDefault="007E068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="004232C7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412" w:type="dxa"/>
            <w:gridSpan w:val="3"/>
          </w:tcPr>
          <w:p w:rsidR="004232C7" w:rsidRDefault="004232C7">
            <w:pPr>
              <w:pStyle w:val="Default"/>
              <w:rPr>
                <w:rFonts w:cs="Times New Roman"/>
                <w:color w:val="auto"/>
              </w:rPr>
            </w:pPr>
          </w:p>
          <w:p w:rsidR="004232C7" w:rsidRDefault="004232C7">
            <w:pPr>
              <w:pStyle w:val="Defaul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0"/>
                <w:szCs w:val="20"/>
              </w:rPr>
              <w:t xml:space="preserve">Priprema za natjecanje po predmetna aktiva </w:t>
            </w:r>
          </w:p>
          <w:p w:rsidR="004232C7" w:rsidRDefault="004232C7">
            <w:pPr>
              <w:pStyle w:val="Defaul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0"/>
                <w:szCs w:val="20"/>
              </w:rPr>
              <w:t>Predavanje: „Kreiranje zadataka za Državnu maturu“ –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0"/>
                <w:szCs w:val="20"/>
              </w:rPr>
              <w:t xml:space="preserve">Izvještaji sa stručnih skupova i vijeća </w:t>
            </w:r>
          </w:p>
          <w:p w:rsidR="004232C7" w:rsidRDefault="004232C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12" w:type="dxa"/>
            <w:gridSpan w:val="4"/>
          </w:tcPr>
          <w:p w:rsidR="004232C7" w:rsidRDefault="004232C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Razgovor i rasprava </w:t>
            </w:r>
          </w:p>
        </w:tc>
        <w:tc>
          <w:tcPr>
            <w:tcW w:w="2412" w:type="dxa"/>
            <w:gridSpan w:val="3"/>
          </w:tcPr>
          <w:p w:rsidR="004232C7" w:rsidRDefault="004232C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Svi članovi aktiva </w:t>
            </w:r>
          </w:p>
        </w:tc>
      </w:tr>
      <w:tr w:rsidR="004232C7" w:rsidTr="002D22F4">
        <w:trPr>
          <w:gridAfter w:val="1"/>
          <w:wAfter w:w="110" w:type="dxa"/>
          <w:trHeight w:val="464"/>
        </w:trPr>
        <w:tc>
          <w:tcPr>
            <w:tcW w:w="2410" w:type="dxa"/>
            <w:gridSpan w:val="3"/>
          </w:tcPr>
          <w:p w:rsidR="004232C7" w:rsidRDefault="004232C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Travanj </w:t>
            </w:r>
          </w:p>
          <w:p w:rsidR="004232C7" w:rsidRDefault="004232C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Svibanj </w:t>
            </w:r>
          </w:p>
          <w:p w:rsidR="004232C7" w:rsidRDefault="004232C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Lipanj </w:t>
            </w:r>
          </w:p>
          <w:p w:rsidR="004232C7" w:rsidRDefault="007E068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="004232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2" w:type="dxa"/>
            <w:gridSpan w:val="3"/>
          </w:tcPr>
          <w:p w:rsidR="004232C7" w:rsidRDefault="004232C7">
            <w:pPr>
              <w:pStyle w:val="Default"/>
              <w:rPr>
                <w:rFonts w:cs="Times New Roman"/>
                <w:color w:val="auto"/>
              </w:rPr>
            </w:pPr>
          </w:p>
          <w:p w:rsidR="004232C7" w:rsidRDefault="004232C7">
            <w:pPr>
              <w:pStyle w:val="Defaul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0"/>
                <w:szCs w:val="20"/>
              </w:rPr>
              <w:t xml:space="preserve">Pripreme za Državnu maturu </w:t>
            </w:r>
          </w:p>
          <w:p w:rsidR="004232C7" w:rsidRDefault="004232C7">
            <w:pPr>
              <w:pStyle w:val="Defaul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0"/>
                <w:szCs w:val="20"/>
              </w:rPr>
              <w:t xml:space="preserve">Izvještaji sa stručnih skupova </w:t>
            </w:r>
          </w:p>
          <w:p w:rsidR="004232C7" w:rsidRDefault="004232C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12" w:type="dxa"/>
            <w:gridSpan w:val="4"/>
          </w:tcPr>
          <w:p w:rsidR="004232C7" w:rsidRDefault="004232C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Razgovor i rasprava </w:t>
            </w:r>
          </w:p>
        </w:tc>
        <w:tc>
          <w:tcPr>
            <w:tcW w:w="2412" w:type="dxa"/>
            <w:gridSpan w:val="3"/>
          </w:tcPr>
          <w:p w:rsidR="004232C7" w:rsidRDefault="004232C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Svi članovi aktiva </w:t>
            </w:r>
          </w:p>
        </w:tc>
      </w:tr>
      <w:tr w:rsidR="004232C7" w:rsidTr="002D22F4">
        <w:trPr>
          <w:gridAfter w:val="1"/>
          <w:wAfter w:w="110" w:type="dxa"/>
          <w:trHeight w:val="114"/>
        </w:trPr>
        <w:tc>
          <w:tcPr>
            <w:tcW w:w="9646" w:type="dxa"/>
            <w:gridSpan w:val="13"/>
          </w:tcPr>
          <w:p w:rsidR="004E09BD" w:rsidRDefault="004E09BD" w:rsidP="002D22F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4E09BD" w:rsidRDefault="004E09BD" w:rsidP="002D22F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4232C7" w:rsidRDefault="004232C7" w:rsidP="002D22F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Program rada Stručnog aktiva </w:t>
            </w:r>
            <w:r w:rsidR="002D22F4">
              <w:rPr>
                <w:b/>
                <w:bCs/>
                <w:sz w:val="23"/>
                <w:szCs w:val="23"/>
              </w:rPr>
              <w:t>tehnologije zanimanja,biologije, poznavanja robe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 w:rsidR="002D22F4">
              <w:rPr>
                <w:b/>
                <w:bCs/>
                <w:sz w:val="23"/>
                <w:szCs w:val="23"/>
              </w:rPr>
              <w:t>i TZK</w:t>
            </w:r>
          </w:p>
          <w:p w:rsidR="007E0689" w:rsidRDefault="007E0689" w:rsidP="002D22F4">
            <w:pPr>
              <w:pStyle w:val="Default"/>
              <w:rPr>
                <w:sz w:val="23"/>
                <w:szCs w:val="23"/>
              </w:rPr>
            </w:pPr>
          </w:p>
        </w:tc>
      </w:tr>
      <w:tr w:rsidR="004232C7" w:rsidTr="002D22F4">
        <w:trPr>
          <w:gridAfter w:val="1"/>
          <w:wAfter w:w="110" w:type="dxa"/>
          <w:trHeight w:val="105"/>
        </w:trPr>
        <w:tc>
          <w:tcPr>
            <w:tcW w:w="9646" w:type="dxa"/>
            <w:gridSpan w:val="13"/>
          </w:tcPr>
          <w:p w:rsidR="004232C7" w:rsidRDefault="004232C7" w:rsidP="002D22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Koordinator: </w:t>
            </w:r>
            <w:r w:rsidR="007E0689">
              <w:rPr>
                <w:sz w:val="22"/>
                <w:szCs w:val="22"/>
              </w:rPr>
              <w:t>Mirna Mihajlović,dipl.ing</w:t>
            </w:r>
          </w:p>
        </w:tc>
      </w:tr>
      <w:tr w:rsidR="004232C7" w:rsidTr="002D22F4">
        <w:trPr>
          <w:gridAfter w:val="1"/>
          <w:wAfter w:w="110" w:type="dxa"/>
          <w:trHeight w:val="245"/>
        </w:trPr>
        <w:tc>
          <w:tcPr>
            <w:tcW w:w="9646" w:type="dxa"/>
            <w:gridSpan w:val="13"/>
          </w:tcPr>
          <w:p w:rsidR="004232C7" w:rsidRDefault="004232C7" w:rsidP="002D22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Članovi: </w:t>
            </w:r>
            <w:r w:rsidR="007E0689">
              <w:rPr>
                <w:sz w:val="22"/>
                <w:szCs w:val="22"/>
              </w:rPr>
              <w:t>Lidija Goldoni,prof, Ivana Gašpar,dipl.oec</w:t>
            </w:r>
          </w:p>
        </w:tc>
      </w:tr>
      <w:tr w:rsidR="004232C7" w:rsidTr="002D22F4">
        <w:trPr>
          <w:gridAfter w:val="1"/>
          <w:wAfter w:w="110" w:type="dxa"/>
          <w:trHeight w:val="245"/>
        </w:trPr>
        <w:tc>
          <w:tcPr>
            <w:tcW w:w="2410" w:type="dxa"/>
            <w:gridSpan w:val="3"/>
          </w:tcPr>
          <w:p w:rsidR="004232C7" w:rsidRDefault="004232C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VRIJEME </w:t>
            </w:r>
          </w:p>
          <w:p w:rsidR="004232C7" w:rsidRDefault="004232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(mjesec) </w:t>
            </w:r>
          </w:p>
        </w:tc>
        <w:tc>
          <w:tcPr>
            <w:tcW w:w="2412" w:type="dxa"/>
            <w:gridSpan w:val="3"/>
          </w:tcPr>
          <w:p w:rsidR="004232C7" w:rsidRDefault="004232C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SADRŽAJ RADA </w:t>
            </w:r>
          </w:p>
        </w:tc>
        <w:tc>
          <w:tcPr>
            <w:tcW w:w="2412" w:type="dxa"/>
            <w:gridSpan w:val="4"/>
          </w:tcPr>
          <w:p w:rsidR="004232C7" w:rsidRDefault="004232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NAČIN REALIZACIJE </w:t>
            </w:r>
          </w:p>
        </w:tc>
        <w:tc>
          <w:tcPr>
            <w:tcW w:w="2412" w:type="dxa"/>
            <w:gridSpan w:val="3"/>
          </w:tcPr>
          <w:p w:rsidR="004232C7" w:rsidRDefault="004232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IZVRŠITELJ </w:t>
            </w:r>
          </w:p>
        </w:tc>
      </w:tr>
      <w:tr w:rsidR="004232C7" w:rsidTr="002D22F4">
        <w:trPr>
          <w:gridAfter w:val="1"/>
          <w:wAfter w:w="110" w:type="dxa"/>
          <w:trHeight w:val="1005"/>
        </w:trPr>
        <w:tc>
          <w:tcPr>
            <w:tcW w:w="2410" w:type="dxa"/>
            <w:gridSpan w:val="3"/>
          </w:tcPr>
          <w:p w:rsidR="004232C7" w:rsidRDefault="004232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Rujan </w:t>
            </w:r>
          </w:p>
          <w:p w:rsidR="004232C7" w:rsidRDefault="004232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Listopad </w:t>
            </w:r>
          </w:p>
          <w:p w:rsidR="004232C7" w:rsidRDefault="007E068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  <w:r w:rsidR="004232C7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412" w:type="dxa"/>
            <w:gridSpan w:val="3"/>
          </w:tcPr>
          <w:p w:rsidR="004232C7" w:rsidRDefault="004232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Ocjenjivanje i praćenje učenika </w:t>
            </w:r>
          </w:p>
          <w:p w:rsidR="004232C7" w:rsidRDefault="004232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Potrebe </w:t>
            </w:r>
            <w:r w:rsidR="002D22F4">
              <w:rPr>
                <w:sz w:val="23"/>
                <w:szCs w:val="23"/>
              </w:rPr>
              <w:t>nastav</w:t>
            </w:r>
            <w:r w:rsidR="004E09BD">
              <w:rPr>
                <w:sz w:val="23"/>
                <w:szCs w:val="23"/>
              </w:rPr>
              <w:t>e</w:t>
            </w:r>
            <w:r w:rsidR="002D22F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TZK </w:t>
            </w:r>
          </w:p>
          <w:p w:rsidR="004232C7" w:rsidRDefault="004232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Plan r</w:t>
            </w:r>
            <w:r w:rsidR="00C804F0">
              <w:rPr>
                <w:sz w:val="23"/>
                <w:szCs w:val="23"/>
              </w:rPr>
              <w:t>ada u školskoj godini 2012./2014</w:t>
            </w:r>
            <w:r>
              <w:rPr>
                <w:sz w:val="23"/>
                <w:szCs w:val="23"/>
              </w:rPr>
              <w:t xml:space="preserve">. </w:t>
            </w:r>
          </w:p>
          <w:p w:rsidR="004232C7" w:rsidRDefault="004232C7" w:rsidP="002D22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Dogovor i planiranje zaduženja </w:t>
            </w:r>
            <w:r w:rsidR="002D22F4">
              <w:rPr>
                <w:sz w:val="23"/>
                <w:szCs w:val="23"/>
              </w:rPr>
              <w:t xml:space="preserve">za </w:t>
            </w:r>
            <w:r>
              <w:rPr>
                <w:sz w:val="23"/>
                <w:szCs w:val="23"/>
              </w:rPr>
              <w:t xml:space="preserve">godišnjicu škole </w:t>
            </w:r>
          </w:p>
        </w:tc>
        <w:tc>
          <w:tcPr>
            <w:tcW w:w="2412" w:type="dxa"/>
            <w:gridSpan w:val="4"/>
          </w:tcPr>
          <w:p w:rsidR="004232C7" w:rsidRDefault="004232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Sastanak stručnog aktiva </w:t>
            </w:r>
          </w:p>
        </w:tc>
        <w:tc>
          <w:tcPr>
            <w:tcW w:w="2412" w:type="dxa"/>
            <w:gridSpan w:val="3"/>
          </w:tcPr>
          <w:p w:rsidR="004232C7" w:rsidRDefault="004232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Svi članovi </w:t>
            </w:r>
          </w:p>
        </w:tc>
      </w:tr>
      <w:tr w:rsidR="004232C7" w:rsidTr="002D22F4">
        <w:trPr>
          <w:gridAfter w:val="1"/>
          <w:wAfter w:w="110" w:type="dxa"/>
          <w:trHeight w:val="709"/>
        </w:trPr>
        <w:tc>
          <w:tcPr>
            <w:tcW w:w="2410" w:type="dxa"/>
            <w:gridSpan w:val="3"/>
          </w:tcPr>
          <w:p w:rsidR="004232C7" w:rsidRDefault="004232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Studeni </w:t>
            </w:r>
          </w:p>
          <w:p w:rsidR="004232C7" w:rsidRDefault="007E068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  <w:r w:rsidR="004232C7">
              <w:rPr>
                <w:sz w:val="22"/>
                <w:szCs w:val="22"/>
              </w:rPr>
              <w:t xml:space="preserve"> </w:t>
            </w:r>
          </w:p>
          <w:p w:rsidR="004232C7" w:rsidRDefault="004232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Siječan</w:t>
            </w:r>
            <w:r w:rsidR="007E0689">
              <w:rPr>
                <w:sz w:val="22"/>
                <w:szCs w:val="22"/>
              </w:rPr>
              <w:t xml:space="preserve"> 2016</w:t>
            </w:r>
            <w:r w:rsidR="00C804F0">
              <w:rPr>
                <w:sz w:val="22"/>
                <w:szCs w:val="22"/>
              </w:rPr>
              <w:t>.</w:t>
            </w:r>
            <w:r w:rsidR="007E0689">
              <w:rPr>
                <w:sz w:val="22"/>
                <w:szCs w:val="22"/>
              </w:rPr>
              <w:t>j</w:t>
            </w:r>
          </w:p>
          <w:p w:rsidR="004232C7" w:rsidRDefault="007E068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  <w:r w:rsidR="004232C7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412" w:type="dxa"/>
            <w:gridSpan w:val="3"/>
          </w:tcPr>
          <w:p w:rsidR="004232C7" w:rsidRDefault="004232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Dogovor i organizacija školskih natjecanja iz TZK </w:t>
            </w:r>
          </w:p>
          <w:p w:rsidR="004232C7" w:rsidRDefault="004232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Analiza ocjenjivanja u prvom polugodištu </w:t>
            </w:r>
          </w:p>
        </w:tc>
        <w:tc>
          <w:tcPr>
            <w:tcW w:w="2412" w:type="dxa"/>
            <w:gridSpan w:val="4"/>
          </w:tcPr>
          <w:p w:rsidR="004232C7" w:rsidRDefault="004232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Sastanak stručnog aktiva </w:t>
            </w:r>
          </w:p>
        </w:tc>
        <w:tc>
          <w:tcPr>
            <w:tcW w:w="2412" w:type="dxa"/>
            <w:gridSpan w:val="3"/>
          </w:tcPr>
          <w:p w:rsidR="004232C7" w:rsidRDefault="004232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Svi članovi aktiva </w:t>
            </w:r>
          </w:p>
        </w:tc>
      </w:tr>
      <w:tr w:rsidR="004232C7" w:rsidTr="002D22F4">
        <w:trPr>
          <w:gridAfter w:val="1"/>
          <w:wAfter w:w="110" w:type="dxa"/>
          <w:trHeight w:val="561"/>
        </w:trPr>
        <w:tc>
          <w:tcPr>
            <w:tcW w:w="2410" w:type="dxa"/>
            <w:gridSpan w:val="3"/>
          </w:tcPr>
          <w:p w:rsidR="004232C7" w:rsidRDefault="004232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Siječanj </w:t>
            </w:r>
          </w:p>
          <w:p w:rsidR="004232C7" w:rsidRDefault="004232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Ožujak </w:t>
            </w:r>
          </w:p>
          <w:p w:rsidR="004232C7" w:rsidRDefault="004232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7E0689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2412" w:type="dxa"/>
            <w:gridSpan w:val="3"/>
          </w:tcPr>
          <w:p w:rsidR="004232C7" w:rsidRDefault="004232C7" w:rsidP="002D22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Priprema materijala za proslavu godišnjice škole. </w:t>
            </w:r>
          </w:p>
        </w:tc>
        <w:tc>
          <w:tcPr>
            <w:tcW w:w="2412" w:type="dxa"/>
            <w:gridSpan w:val="4"/>
          </w:tcPr>
          <w:p w:rsidR="004232C7" w:rsidRDefault="004232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Sastanak stručnog aktiva </w:t>
            </w:r>
          </w:p>
        </w:tc>
        <w:tc>
          <w:tcPr>
            <w:tcW w:w="2412" w:type="dxa"/>
            <w:gridSpan w:val="3"/>
          </w:tcPr>
          <w:p w:rsidR="004232C7" w:rsidRDefault="004232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Svi članovi aktiva </w:t>
            </w:r>
          </w:p>
        </w:tc>
      </w:tr>
      <w:tr w:rsidR="004232C7" w:rsidTr="002D22F4">
        <w:trPr>
          <w:gridAfter w:val="1"/>
          <w:wAfter w:w="110" w:type="dxa"/>
          <w:trHeight w:val="563"/>
        </w:trPr>
        <w:tc>
          <w:tcPr>
            <w:tcW w:w="2410" w:type="dxa"/>
            <w:gridSpan w:val="3"/>
          </w:tcPr>
          <w:p w:rsidR="004232C7" w:rsidRDefault="004232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Travanj </w:t>
            </w:r>
          </w:p>
          <w:p w:rsidR="004232C7" w:rsidRDefault="004232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Lipanj </w:t>
            </w:r>
          </w:p>
          <w:p w:rsidR="004232C7" w:rsidRDefault="007E0689" w:rsidP="007E068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2016.</w:t>
            </w:r>
            <w:r w:rsidR="004232C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2" w:type="dxa"/>
            <w:gridSpan w:val="3"/>
          </w:tcPr>
          <w:p w:rsidR="004232C7" w:rsidRDefault="004232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Obilježavanje tjedna arboretuma u školi. </w:t>
            </w:r>
          </w:p>
          <w:p w:rsidR="004232C7" w:rsidRDefault="004232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Sudjelovanje na radionicama za «Otvorena vrata škole» </w:t>
            </w:r>
          </w:p>
        </w:tc>
        <w:tc>
          <w:tcPr>
            <w:tcW w:w="2412" w:type="dxa"/>
            <w:gridSpan w:val="4"/>
          </w:tcPr>
          <w:p w:rsidR="004232C7" w:rsidRDefault="004232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Sastanak stručnog aktiva </w:t>
            </w:r>
          </w:p>
        </w:tc>
        <w:tc>
          <w:tcPr>
            <w:tcW w:w="2412" w:type="dxa"/>
            <w:gridSpan w:val="3"/>
          </w:tcPr>
          <w:p w:rsidR="004232C7" w:rsidRDefault="004232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Svi članovi aktiv </w:t>
            </w:r>
          </w:p>
        </w:tc>
      </w:tr>
      <w:tr w:rsidR="002D22F4" w:rsidTr="002D22F4">
        <w:trPr>
          <w:gridAfter w:val="3"/>
          <w:wAfter w:w="388" w:type="dxa"/>
          <w:trHeight w:val="114"/>
        </w:trPr>
        <w:tc>
          <w:tcPr>
            <w:tcW w:w="9368" w:type="dxa"/>
            <w:gridSpan w:val="11"/>
          </w:tcPr>
          <w:p w:rsidR="002D22F4" w:rsidRDefault="002D22F4" w:rsidP="002D22F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2D22F4" w:rsidRDefault="002D22F4" w:rsidP="002D22F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2D22F4" w:rsidRDefault="002D22F4" w:rsidP="002D22F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2D22F4" w:rsidRDefault="002D22F4" w:rsidP="002D22F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2D22F4" w:rsidRDefault="002D22F4" w:rsidP="002D22F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Program rada Stručnog aktiva ekonomske  i pravne  grupe predmeta </w:t>
            </w:r>
          </w:p>
        </w:tc>
      </w:tr>
      <w:tr w:rsidR="002D22F4" w:rsidTr="002D22F4">
        <w:trPr>
          <w:gridAfter w:val="3"/>
          <w:wAfter w:w="388" w:type="dxa"/>
          <w:trHeight w:val="105"/>
        </w:trPr>
        <w:tc>
          <w:tcPr>
            <w:tcW w:w="9368" w:type="dxa"/>
            <w:gridSpan w:val="11"/>
          </w:tcPr>
          <w:p w:rsidR="002D22F4" w:rsidRDefault="002D22F4" w:rsidP="002D22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Koordinator:</w:t>
            </w:r>
            <w:r w:rsidR="00CE70D1">
              <w:rPr>
                <w:sz w:val="22"/>
                <w:szCs w:val="22"/>
              </w:rPr>
              <w:t xml:space="preserve"> mr.sc. Jure Kuprešak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2D22F4" w:rsidTr="002D22F4">
        <w:trPr>
          <w:gridAfter w:val="3"/>
          <w:wAfter w:w="388" w:type="dxa"/>
          <w:trHeight w:val="390"/>
        </w:trPr>
        <w:tc>
          <w:tcPr>
            <w:tcW w:w="9368" w:type="dxa"/>
            <w:gridSpan w:val="11"/>
          </w:tcPr>
          <w:p w:rsidR="002D22F4" w:rsidRDefault="002D22F4" w:rsidP="002D22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Članovi: Višnja Mikuš-Krešić</w:t>
            </w:r>
            <w:r w:rsidR="007E0689">
              <w:rPr>
                <w:sz w:val="22"/>
                <w:szCs w:val="22"/>
              </w:rPr>
              <w:t>,dipl pravnica</w:t>
            </w:r>
          </w:p>
          <w:p w:rsidR="00CE70D1" w:rsidRDefault="00CE70D1" w:rsidP="002D22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  <w:r w:rsidR="00C804F0">
              <w:rPr>
                <w:sz w:val="22"/>
                <w:szCs w:val="22"/>
              </w:rPr>
              <w:t>Ivana Gašpar</w:t>
            </w:r>
            <w:r w:rsidR="007E0689">
              <w:rPr>
                <w:sz w:val="22"/>
                <w:szCs w:val="22"/>
              </w:rPr>
              <w:t>,dipl.oecc</w:t>
            </w:r>
          </w:p>
          <w:p w:rsidR="00CE70D1" w:rsidRDefault="00CE70D1" w:rsidP="002D22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mr.sc.Jure Kuprešak</w:t>
            </w:r>
          </w:p>
        </w:tc>
      </w:tr>
      <w:tr w:rsidR="002D22F4" w:rsidTr="002D22F4">
        <w:trPr>
          <w:gridAfter w:val="3"/>
          <w:wAfter w:w="388" w:type="dxa"/>
          <w:trHeight w:val="242"/>
        </w:trPr>
        <w:tc>
          <w:tcPr>
            <w:tcW w:w="2341" w:type="dxa"/>
            <w:gridSpan w:val="2"/>
          </w:tcPr>
          <w:p w:rsidR="002D22F4" w:rsidRDefault="002D22F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VRIJEME </w:t>
            </w:r>
          </w:p>
          <w:p w:rsidR="002D22F4" w:rsidRDefault="002D22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(mjesec) </w:t>
            </w:r>
          </w:p>
        </w:tc>
        <w:tc>
          <w:tcPr>
            <w:tcW w:w="2342" w:type="dxa"/>
            <w:gridSpan w:val="3"/>
          </w:tcPr>
          <w:p w:rsidR="002D22F4" w:rsidRDefault="002D22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SADRŽAJ RADA </w:t>
            </w:r>
          </w:p>
        </w:tc>
        <w:tc>
          <w:tcPr>
            <w:tcW w:w="2342" w:type="dxa"/>
            <w:gridSpan w:val="4"/>
          </w:tcPr>
          <w:p w:rsidR="002D22F4" w:rsidRDefault="002D22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NAČIN REALIZACIJE </w:t>
            </w:r>
          </w:p>
        </w:tc>
        <w:tc>
          <w:tcPr>
            <w:tcW w:w="2343" w:type="dxa"/>
            <w:gridSpan w:val="2"/>
          </w:tcPr>
          <w:p w:rsidR="002D22F4" w:rsidRDefault="002D22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IZVRŠITELJ </w:t>
            </w:r>
          </w:p>
        </w:tc>
      </w:tr>
      <w:tr w:rsidR="002D22F4" w:rsidTr="002D22F4">
        <w:trPr>
          <w:gridAfter w:val="3"/>
          <w:wAfter w:w="388" w:type="dxa"/>
          <w:trHeight w:val="1302"/>
        </w:trPr>
        <w:tc>
          <w:tcPr>
            <w:tcW w:w="2341" w:type="dxa"/>
            <w:gridSpan w:val="2"/>
          </w:tcPr>
          <w:p w:rsidR="002D22F4" w:rsidRDefault="002D22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Rujan Listopad </w:t>
            </w:r>
          </w:p>
          <w:p w:rsidR="002D22F4" w:rsidRDefault="007E068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  <w:r w:rsidR="002D22F4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342" w:type="dxa"/>
            <w:gridSpan w:val="3"/>
          </w:tcPr>
          <w:p w:rsidR="002D22F4" w:rsidRDefault="002D22F4">
            <w:pPr>
              <w:pStyle w:val="Default"/>
              <w:rPr>
                <w:rFonts w:cs="Times New Roman"/>
                <w:color w:val="auto"/>
              </w:rPr>
            </w:pPr>
          </w:p>
          <w:p w:rsidR="002D22F4" w:rsidRDefault="002D22F4">
            <w:pPr>
              <w:pStyle w:val="Default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1"/>
                <w:szCs w:val="21"/>
              </w:rPr>
              <w:t xml:space="preserve">rad na školskom kurikulumu </w:t>
            </w:r>
          </w:p>
          <w:p w:rsidR="002D22F4" w:rsidRDefault="002D22F4">
            <w:pPr>
              <w:pStyle w:val="Default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1"/>
                <w:szCs w:val="21"/>
              </w:rPr>
              <w:t xml:space="preserve">izrada i usvajanje programa Stručnog aktiva </w:t>
            </w:r>
          </w:p>
          <w:p w:rsidR="002D22F4" w:rsidRDefault="002D22F4">
            <w:pPr>
              <w:pStyle w:val="Default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1"/>
                <w:szCs w:val="21"/>
              </w:rPr>
              <w:t xml:space="preserve">izrada operativnih programa po predmetima </w:t>
            </w:r>
          </w:p>
          <w:p w:rsidR="002D22F4" w:rsidRDefault="002D22F4">
            <w:pPr>
              <w:pStyle w:val="Default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1"/>
                <w:szCs w:val="21"/>
              </w:rPr>
              <w:t xml:space="preserve">izrada individualnog plana i programa rada </w:t>
            </w:r>
          </w:p>
          <w:p w:rsidR="002D22F4" w:rsidRDefault="002D22F4">
            <w:pPr>
              <w:pStyle w:val="Default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1"/>
                <w:szCs w:val="21"/>
              </w:rPr>
              <w:t xml:space="preserve">izrada permanentnog/individualnog usavršavanja </w:t>
            </w:r>
          </w:p>
          <w:p w:rsidR="002D22F4" w:rsidRDefault="002D22F4">
            <w:pPr>
              <w:pStyle w:val="Default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1"/>
                <w:szCs w:val="21"/>
              </w:rPr>
              <w:t xml:space="preserve">izrada programa dodatne nastave </w:t>
            </w:r>
          </w:p>
          <w:p w:rsidR="002D22F4" w:rsidRDefault="002D22F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2342" w:type="dxa"/>
            <w:gridSpan w:val="4"/>
          </w:tcPr>
          <w:p w:rsidR="002D22F4" w:rsidRDefault="002D22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Predavanje, razgovor, razmjena iskustava </w:t>
            </w:r>
          </w:p>
        </w:tc>
        <w:tc>
          <w:tcPr>
            <w:tcW w:w="2343" w:type="dxa"/>
            <w:gridSpan w:val="2"/>
          </w:tcPr>
          <w:p w:rsidR="002D22F4" w:rsidRDefault="002D22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članovi aktiva, </w:t>
            </w:r>
          </w:p>
          <w:p w:rsidR="002D22F4" w:rsidRDefault="002D22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koordinator </w:t>
            </w:r>
          </w:p>
        </w:tc>
      </w:tr>
      <w:tr w:rsidR="002D22F4" w:rsidTr="002D22F4">
        <w:trPr>
          <w:gridAfter w:val="3"/>
          <w:wAfter w:w="388" w:type="dxa"/>
          <w:trHeight w:val="767"/>
        </w:trPr>
        <w:tc>
          <w:tcPr>
            <w:tcW w:w="2341" w:type="dxa"/>
            <w:gridSpan w:val="2"/>
          </w:tcPr>
          <w:p w:rsidR="002D22F4" w:rsidRDefault="00C804F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</w:t>
            </w:r>
            <w:r w:rsidR="007E0689">
              <w:rPr>
                <w:sz w:val="22"/>
                <w:szCs w:val="22"/>
              </w:rPr>
              <w:t>ni Prosinac 2015</w:t>
            </w:r>
            <w:r w:rsidR="002D22F4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342" w:type="dxa"/>
            <w:gridSpan w:val="3"/>
          </w:tcPr>
          <w:p w:rsidR="002D22F4" w:rsidRDefault="002D22F4">
            <w:pPr>
              <w:pStyle w:val="Default"/>
              <w:rPr>
                <w:rFonts w:cs="Times New Roman"/>
                <w:color w:val="auto"/>
              </w:rPr>
            </w:pPr>
          </w:p>
          <w:p w:rsidR="002D22F4" w:rsidRDefault="002D22F4">
            <w:pPr>
              <w:pStyle w:val="Default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1"/>
                <w:szCs w:val="21"/>
              </w:rPr>
              <w:t xml:space="preserve">priprema učenika za školska natjecanja </w:t>
            </w:r>
          </w:p>
          <w:p w:rsidR="002D22F4" w:rsidRDefault="002D22F4">
            <w:pPr>
              <w:pStyle w:val="Default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1"/>
                <w:szCs w:val="21"/>
              </w:rPr>
              <w:t xml:space="preserve">temeljne vrijednosti prema NOKU (znanje, identitet, odgovornost i solidarnost) –odgovornost </w:t>
            </w:r>
          </w:p>
          <w:p w:rsidR="002D22F4" w:rsidRDefault="002D22F4">
            <w:pPr>
              <w:pStyle w:val="Default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1"/>
                <w:szCs w:val="21"/>
              </w:rPr>
              <w:t xml:space="preserve">svatko uči na svoj </w:t>
            </w:r>
            <w:r>
              <w:rPr>
                <w:sz w:val="21"/>
                <w:szCs w:val="21"/>
              </w:rPr>
              <w:lastRenderedPageBreak/>
              <w:t xml:space="preserve">način, odgovornost za vlastito učenje </w:t>
            </w:r>
          </w:p>
          <w:p w:rsidR="002D22F4" w:rsidRDefault="002D22F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2342" w:type="dxa"/>
            <w:gridSpan w:val="4"/>
          </w:tcPr>
          <w:p w:rsidR="002D22F4" w:rsidRDefault="002D22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Predavanje i radionica </w:t>
            </w:r>
          </w:p>
        </w:tc>
        <w:tc>
          <w:tcPr>
            <w:tcW w:w="2343" w:type="dxa"/>
            <w:gridSpan w:val="2"/>
          </w:tcPr>
          <w:p w:rsidR="002D22F4" w:rsidRDefault="002D22F4" w:rsidP="002D22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Svi članovi aktiva, </w:t>
            </w:r>
          </w:p>
        </w:tc>
      </w:tr>
      <w:tr w:rsidR="002D22F4" w:rsidTr="002D22F4">
        <w:trPr>
          <w:gridAfter w:val="3"/>
          <w:wAfter w:w="388" w:type="dxa"/>
          <w:trHeight w:val="1162"/>
        </w:trPr>
        <w:tc>
          <w:tcPr>
            <w:tcW w:w="2341" w:type="dxa"/>
            <w:gridSpan w:val="2"/>
          </w:tcPr>
          <w:p w:rsidR="002D22F4" w:rsidRDefault="002D22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Siječanj Veljača </w:t>
            </w:r>
          </w:p>
          <w:p w:rsidR="002D22F4" w:rsidRDefault="007E068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  <w:r w:rsidR="002D22F4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342" w:type="dxa"/>
            <w:gridSpan w:val="3"/>
          </w:tcPr>
          <w:p w:rsidR="002D22F4" w:rsidRDefault="002D22F4">
            <w:pPr>
              <w:pStyle w:val="Default"/>
              <w:rPr>
                <w:rFonts w:cs="Times New Roman"/>
                <w:color w:val="auto"/>
              </w:rPr>
            </w:pPr>
          </w:p>
          <w:p w:rsidR="002D22F4" w:rsidRDefault="002D22F4">
            <w:pPr>
              <w:pStyle w:val="Default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1"/>
                <w:szCs w:val="21"/>
              </w:rPr>
              <w:t xml:space="preserve">organizacija i sudjelovanje na školskim natjecanjima </w:t>
            </w:r>
          </w:p>
          <w:p w:rsidR="002D22F4" w:rsidRDefault="002D22F4" w:rsidP="002D22F4">
            <w:pPr>
              <w:pStyle w:val="Default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1"/>
                <w:szCs w:val="21"/>
              </w:rPr>
              <w:t xml:space="preserve">temeljne vrijednosti prema NOKU (znanje, identitet, odgovornost i solidarnost): </w:t>
            </w:r>
          </w:p>
          <w:p w:rsidR="002D22F4" w:rsidRDefault="002D22F4">
            <w:pPr>
              <w:pStyle w:val="Default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1"/>
                <w:szCs w:val="21"/>
              </w:rPr>
              <w:t xml:space="preserve">priprema za Državne maturu </w:t>
            </w:r>
          </w:p>
          <w:p w:rsidR="002D22F4" w:rsidRDefault="002D22F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2342" w:type="dxa"/>
            <w:gridSpan w:val="4"/>
          </w:tcPr>
          <w:p w:rsidR="002D22F4" w:rsidRDefault="002D22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Sudjelovanje </w:t>
            </w:r>
            <w:r>
              <w:rPr>
                <w:sz w:val="19"/>
                <w:szCs w:val="19"/>
              </w:rPr>
              <w:t xml:space="preserve">na natjecanjima, </w:t>
            </w:r>
            <w:r>
              <w:rPr>
                <w:sz w:val="22"/>
                <w:szCs w:val="22"/>
              </w:rPr>
              <w:t xml:space="preserve">razmjena iskustava </w:t>
            </w:r>
          </w:p>
          <w:p w:rsidR="002D22F4" w:rsidRDefault="002D22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Predavanje i radionica </w:t>
            </w:r>
          </w:p>
        </w:tc>
        <w:tc>
          <w:tcPr>
            <w:tcW w:w="2343" w:type="dxa"/>
            <w:gridSpan w:val="2"/>
          </w:tcPr>
          <w:p w:rsidR="002D22F4" w:rsidRDefault="002D22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članovi aktiva </w:t>
            </w:r>
          </w:p>
        </w:tc>
      </w:tr>
      <w:tr w:rsidR="002D22F4" w:rsidTr="002D22F4">
        <w:trPr>
          <w:gridAfter w:val="3"/>
          <w:wAfter w:w="388" w:type="dxa"/>
          <w:trHeight w:val="646"/>
        </w:trPr>
        <w:tc>
          <w:tcPr>
            <w:tcW w:w="2341" w:type="dxa"/>
            <w:gridSpan w:val="2"/>
          </w:tcPr>
          <w:p w:rsidR="002D22F4" w:rsidRDefault="007E068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Ožujak 2016</w:t>
            </w:r>
            <w:r w:rsidR="002D22F4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342" w:type="dxa"/>
            <w:gridSpan w:val="3"/>
          </w:tcPr>
          <w:p w:rsidR="002D22F4" w:rsidRDefault="002D22F4">
            <w:pPr>
              <w:pStyle w:val="Default"/>
              <w:rPr>
                <w:rFonts w:cs="Times New Roman"/>
                <w:color w:val="auto"/>
              </w:rPr>
            </w:pPr>
          </w:p>
          <w:p w:rsidR="002D22F4" w:rsidRDefault="002D22F4">
            <w:pPr>
              <w:pStyle w:val="Default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1"/>
                <w:szCs w:val="21"/>
              </w:rPr>
              <w:t xml:space="preserve">sudjelovanje na županijskim natjecanjima </w:t>
            </w:r>
          </w:p>
          <w:p w:rsidR="002D22F4" w:rsidRDefault="002D22F4">
            <w:pPr>
              <w:pStyle w:val="Default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1"/>
                <w:szCs w:val="21"/>
              </w:rPr>
              <w:t xml:space="preserve">priprema i dogovor za Otvorena vrata škole </w:t>
            </w:r>
          </w:p>
          <w:p w:rsidR="002D22F4" w:rsidRDefault="002D22F4">
            <w:pPr>
              <w:pStyle w:val="Default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1"/>
                <w:szCs w:val="21"/>
              </w:rPr>
              <w:t xml:space="preserve">priprema i organizacija terenske nastave za prve i druge razrede </w:t>
            </w:r>
          </w:p>
          <w:p w:rsidR="002D22F4" w:rsidRDefault="002D22F4">
            <w:pPr>
              <w:pStyle w:val="Default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1"/>
                <w:szCs w:val="21"/>
              </w:rPr>
              <w:t xml:space="preserve">održavanje Državne mature </w:t>
            </w:r>
          </w:p>
          <w:p w:rsidR="002D22F4" w:rsidRDefault="002D22F4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2342" w:type="dxa"/>
            <w:gridSpan w:val="4"/>
          </w:tcPr>
          <w:p w:rsidR="002D22F4" w:rsidRDefault="002D22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Sastanci, zajedničko planiranje </w:t>
            </w:r>
          </w:p>
        </w:tc>
        <w:tc>
          <w:tcPr>
            <w:tcW w:w="2343" w:type="dxa"/>
            <w:gridSpan w:val="2"/>
          </w:tcPr>
          <w:p w:rsidR="002D22F4" w:rsidRDefault="002D22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članovi aktiva </w:t>
            </w:r>
          </w:p>
        </w:tc>
      </w:tr>
    </w:tbl>
    <w:p w:rsidR="002D22F4" w:rsidRDefault="002D22F4" w:rsidP="002D22F4">
      <w:pPr>
        <w:pStyle w:val="Default"/>
        <w:rPr>
          <w:rFonts w:cs="Times New Roman"/>
          <w:color w:val="auto"/>
        </w:rPr>
        <w:sectPr w:rsidR="002D22F4">
          <w:pgSz w:w="11908" w:h="17335"/>
          <w:pgMar w:top="832" w:right="1873" w:bottom="330" w:left="1308" w:header="720" w:footer="720" w:gutter="0"/>
          <w:cols w:space="720"/>
          <w:noEndnote/>
        </w:sectPr>
      </w:pPr>
    </w:p>
    <w:p w:rsidR="002D22F4" w:rsidRDefault="002D22F4" w:rsidP="002D22F4">
      <w:pPr>
        <w:pStyle w:val="Default"/>
        <w:rPr>
          <w:rFonts w:cs="Times New Roman"/>
          <w:color w:val="auto"/>
          <w:sz w:val="23"/>
          <w:szCs w:val="23"/>
        </w:rPr>
      </w:pPr>
      <w:r>
        <w:rPr>
          <w:rFonts w:cs="Times New Roman"/>
          <w:b/>
          <w:bCs/>
          <w:color w:val="auto"/>
          <w:sz w:val="23"/>
          <w:szCs w:val="23"/>
        </w:rPr>
        <w:lastRenderedPageBreak/>
        <w:t xml:space="preserve">9.11. Program rada ravnatelja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60"/>
        <w:gridCol w:w="51"/>
        <w:gridCol w:w="4209"/>
        <w:gridCol w:w="103"/>
      </w:tblGrid>
      <w:tr w:rsidR="002D22F4" w:rsidTr="00F94BCA">
        <w:trPr>
          <w:trHeight w:val="114"/>
        </w:trPr>
        <w:tc>
          <w:tcPr>
            <w:tcW w:w="4311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60"/>
              <w:gridCol w:w="4260"/>
            </w:tblGrid>
            <w:tr w:rsidR="002D2208">
              <w:trPr>
                <w:trHeight w:val="114"/>
              </w:trPr>
              <w:tc>
                <w:tcPr>
                  <w:tcW w:w="4260" w:type="dxa"/>
                </w:tcPr>
                <w:p w:rsidR="007E0689" w:rsidRDefault="002D2208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PROGRAMSKI SADRŽAJ</w:t>
                  </w:r>
                </w:p>
                <w:p w:rsidR="002D2208" w:rsidRDefault="002D220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I </w:t>
                  </w:r>
                </w:p>
              </w:tc>
              <w:tc>
                <w:tcPr>
                  <w:tcW w:w="4260" w:type="dxa"/>
                </w:tcPr>
                <w:p w:rsidR="002D2208" w:rsidRDefault="002D220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VRIJEME I PRAĆENJE </w:t>
                  </w:r>
                </w:p>
              </w:tc>
            </w:tr>
            <w:tr w:rsidR="002D2208">
              <w:trPr>
                <w:trHeight w:val="114"/>
              </w:trPr>
              <w:tc>
                <w:tcPr>
                  <w:tcW w:w="8520" w:type="dxa"/>
                  <w:gridSpan w:val="2"/>
                </w:tcPr>
                <w:p w:rsidR="002D2208" w:rsidRDefault="00655951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1</w:t>
                  </w:r>
                  <w:r w:rsidR="002D2208">
                    <w:rPr>
                      <w:b/>
                      <w:bCs/>
                      <w:sz w:val="23"/>
                      <w:szCs w:val="23"/>
                    </w:rPr>
                    <w:t xml:space="preserve">. </w:t>
                  </w:r>
                  <w:r w:rsidR="002D2208">
                    <w:rPr>
                      <w:sz w:val="23"/>
                      <w:szCs w:val="23"/>
                    </w:rPr>
                    <w:t xml:space="preserve">Poslovi vođenja </w:t>
                  </w:r>
                </w:p>
              </w:tc>
            </w:tr>
            <w:tr w:rsidR="002D2208">
              <w:trPr>
                <w:trHeight w:val="2768"/>
              </w:trPr>
              <w:tc>
                <w:tcPr>
                  <w:tcW w:w="4260" w:type="dxa"/>
                </w:tcPr>
                <w:p w:rsidR="002D2208" w:rsidRDefault="002D2208">
                  <w:pPr>
                    <w:pStyle w:val="Default"/>
                    <w:rPr>
                      <w:rFonts w:cs="Times New Roman"/>
                      <w:color w:val="auto"/>
                    </w:rPr>
                  </w:pPr>
                </w:p>
                <w:p w:rsidR="002D2208" w:rsidRDefault="002D220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- </w:t>
                  </w:r>
                  <w:r>
                    <w:rPr>
                      <w:sz w:val="23"/>
                      <w:szCs w:val="23"/>
                    </w:rPr>
                    <w:t xml:space="preserve">Stvaranje pozitivnog ozračja u školi radi poticanja djelatnika na postizanje dobrih rezultata u radu pomoću planiranih radionica, predavanja i stručnih ekskurzija </w:t>
                  </w:r>
                </w:p>
                <w:p w:rsidR="002D2208" w:rsidRDefault="002D220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- </w:t>
                  </w:r>
                  <w:r>
                    <w:rPr>
                      <w:sz w:val="23"/>
                      <w:szCs w:val="23"/>
                    </w:rPr>
                    <w:t xml:space="preserve">Poticanje djelatnika na međusobnu suradnju i dobre međuljudske odnose </w:t>
                  </w:r>
                </w:p>
                <w:p w:rsidR="002D2208" w:rsidRDefault="002D220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- </w:t>
                  </w:r>
                  <w:r>
                    <w:rPr>
                      <w:sz w:val="23"/>
                      <w:szCs w:val="23"/>
                    </w:rPr>
                    <w:t xml:space="preserve">Povezivanje djelatnika na ostvarivanju zajedničkog cilja </w:t>
                  </w:r>
                </w:p>
                <w:p w:rsidR="002D2208" w:rsidRDefault="002D220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- </w:t>
                  </w:r>
                  <w:r>
                    <w:rPr>
                      <w:sz w:val="23"/>
                      <w:szCs w:val="23"/>
                    </w:rPr>
                    <w:t xml:space="preserve">Pripremanje i vođenje sjednica Nastavničkog vijeća </w:t>
                  </w:r>
                </w:p>
                <w:p w:rsidR="002D2208" w:rsidRDefault="002D220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- </w:t>
                  </w:r>
                  <w:r>
                    <w:rPr>
                      <w:sz w:val="23"/>
                      <w:szCs w:val="23"/>
                    </w:rPr>
                    <w:t xml:space="preserve">Briga o radu razrednih vijeća i stručnih aktiva u školi </w:t>
                  </w:r>
                </w:p>
                <w:p w:rsidR="002D2208" w:rsidRDefault="002D220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- </w:t>
                  </w:r>
                  <w:r>
                    <w:rPr>
                      <w:sz w:val="23"/>
                      <w:szCs w:val="23"/>
                    </w:rPr>
                    <w:t xml:space="preserve">Poslovi opremanja predmetnih kabineta (nastavna sredstva i pomagala) </w:t>
                  </w:r>
                </w:p>
                <w:p w:rsidR="002D2208" w:rsidRDefault="002D220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- </w:t>
                  </w:r>
                  <w:r>
                    <w:rPr>
                      <w:sz w:val="23"/>
                      <w:szCs w:val="23"/>
                    </w:rPr>
                    <w:t xml:space="preserve">Poticanje dobrih, te prevencija i uklanjanje neprimjerenih postupaka u odnosu profesor-roditelj i profesor-učenik </w:t>
                  </w:r>
                </w:p>
                <w:p w:rsidR="002D2208" w:rsidRDefault="002D220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- </w:t>
                  </w:r>
                  <w:r>
                    <w:rPr>
                      <w:sz w:val="23"/>
                      <w:szCs w:val="23"/>
                    </w:rPr>
                    <w:t xml:space="preserve">Koordinacija prijevoza učenika s teškoćama u kretanju školskim kombijem </w:t>
                  </w:r>
                </w:p>
                <w:p w:rsidR="002D2208" w:rsidRDefault="002D2208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260" w:type="dxa"/>
                </w:tcPr>
                <w:p w:rsidR="002D2208" w:rsidRDefault="002D2208">
                  <w:pPr>
                    <w:pStyle w:val="Default"/>
                    <w:rPr>
                      <w:rFonts w:cs="Times New Roman"/>
                      <w:color w:val="auto"/>
                    </w:rPr>
                  </w:pPr>
                </w:p>
                <w:p w:rsidR="002D2208" w:rsidRDefault="002D220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tijekom školske godine </w:t>
                  </w:r>
                </w:p>
                <w:p w:rsidR="002D2208" w:rsidRDefault="002D2208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2D2208" w:rsidRDefault="002D220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tijekom školske godine </w:t>
                  </w:r>
                </w:p>
                <w:p w:rsidR="002D2208" w:rsidRDefault="002D220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tijekom školske godine </w:t>
                  </w:r>
                </w:p>
                <w:p w:rsidR="002D2208" w:rsidRDefault="002D220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tijekom školske godine </w:t>
                  </w:r>
                </w:p>
                <w:p w:rsidR="002D2208" w:rsidRDefault="002D220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tijekom školske godine </w:t>
                  </w:r>
                </w:p>
                <w:p w:rsidR="002D2208" w:rsidRDefault="002D220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kolovoz, rujan, listopad </w:t>
                  </w:r>
                </w:p>
                <w:p w:rsidR="002D2208" w:rsidRDefault="002D220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tijekom školske godine </w:t>
                  </w:r>
                </w:p>
                <w:p w:rsidR="002D2208" w:rsidRDefault="002D2208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2D2208" w:rsidRDefault="002D220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rujan, tijekom školske godine </w:t>
                  </w:r>
                </w:p>
                <w:p w:rsidR="002D2208" w:rsidRDefault="002D2208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2D2208">
              <w:trPr>
                <w:trHeight w:val="266"/>
              </w:trPr>
              <w:tc>
                <w:tcPr>
                  <w:tcW w:w="8520" w:type="dxa"/>
                  <w:gridSpan w:val="2"/>
                </w:tcPr>
                <w:p w:rsidR="002D2208" w:rsidRDefault="00655951" w:rsidP="00655951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2</w:t>
                  </w:r>
                  <w:r w:rsidR="002D2208">
                    <w:rPr>
                      <w:b/>
                      <w:bCs/>
                      <w:sz w:val="23"/>
                      <w:szCs w:val="23"/>
                    </w:rPr>
                    <w:t>.</w:t>
                  </w:r>
                  <w:r w:rsidR="002D2208">
                    <w:rPr>
                      <w:sz w:val="23"/>
                      <w:szCs w:val="23"/>
                    </w:rPr>
                    <w:t>Praćenje, promicanje i vrednovanj</w:t>
                  </w:r>
                  <w:r>
                    <w:rPr>
                      <w:sz w:val="23"/>
                      <w:szCs w:val="23"/>
                    </w:rPr>
                    <w:t>e</w:t>
                  </w:r>
                  <w:r w:rsidR="002D2208">
                    <w:rPr>
                      <w:sz w:val="23"/>
                      <w:szCs w:val="23"/>
                    </w:rPr>
                    <w:t xml:space="preserve">e ostvarivanja plana i programa škole </w:t>
                  </w:r>
                </w:p>
              </w:tc>
            </w:tr>
            <w:tr w:rsidR="002D2208">
              <w:trPr>
                <w:trHeight w:val="3062"/>
              </w:trPr>
              <w:tc>
                <w:tcPr>
                  <w:tcW w:w="4260" w:type="dxa"/>
                </w:tcPr>
                <w:p w:rsidR="002D2208" w:rsidRDefault="002D2208">
                  <w:pPr>
                    <w:pStyle w:val="Default"/>
                    <w:rPr>
                      <w:rFonts w:cs="Times New Roman"/>
                      <w:color w:val="auto"/>
                    </w:rPr>
                  </w:pPr>
                </w:p>
                <w:p w:rsidR="002D2208" w:rsidRDefault="002D220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- </w:t>
                  </w:r>
                  <w:r>
                    <w:rPr>
                      <w:sz w:val="23"/>
                      <w:szCs w:val="23"/>
                    </w:rPr>
                    <w:t xml:space="preserve">Pedagoško-instruktivni rad: praćenje rada profesora u nastavnom procesu </w:t>
                  </w:r>
                </w:p>
                <w:p w:rsidR="002D2208" w:rsidRDefault="002D220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- </w:t>
                  </w:r>
                  <w:r>
                    <w:rPr>
                      <w:sz w:val="23"/>
                      <w:szCs w:val="23"/>
                    </w:rPr>
                    <w:t xml:space="preserve">Uvid u ostvarenje programa rada razrednih odjela </w:t>
                  </w:r>
                </w:p>
                <w:p w:rsidR="002D2208" w:rsidRDefault="002D220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- </w:t>
                  </w:r>
                  <w:r>
                    <w:rPr>
                      <w:sz w:val="23"/>
                      <w:szCs w:val="23"/>
                    </w:rPr>
                    <w:t xml:space="preserve">Praćenje ostvarenja suradnje škole i roditelja/ zajednice </w:t>
                  </w:r>
                </w:p>
                <w:p w:rsidR="002D2208" w:rsidRDefault="002D220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- </w:t>
                  </w:r>
                  <w:r>
                    <w:rPr>
                      <w:sz w:val="23"/>
                      <w:szCs w:val="23"/>
                    </w:rPr>
                    <w:t xml:space="preserve">Praćenje i ostvarenje programa pripravničkog staža </w:t>
                  </w:r>
                </w:p>
                <w:p w:rsidR="002D2208" w:rsidRDefault="002D220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- </w:t>
                  </w:r>
                  <w:r>
                    <w:rPr>
                      <w:sz w:val="23"/>
                      <w:szCs w:val="23"/>
                    </w:rPr>
                    <w:t xml:space="preserve">Praćenje rada Ispitnog povjerenstva na državnoj maturi </w:t>
                  </w:r>
                </w:p>
                <w:p w:rsidR="002D2208" w:rsidRDefault="002D220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- </w:t>
                  </w:r>
                  <w:r>
                    <w:rPr>
                      <w:sz w:val="23"/>
                      <w:szCs w:val="23"/>
                    </w:rPr>
                    <w:t xml:space="preserve">Praćenje rada ispitnih povjerenstava na popravnim i razrednim ispitima </w:t>
                  </w:r>
                </w:p>
                <w:p w:rsidR="002D2208" w:rsidRDefault="002D220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- </w:t>
                  </w:r>
                  <w:r>
                    <w:rPr>
                      <w:sz w:val="23"/>
                      <w:szCs w:val="23"/>
                    </w:rPr>
                    <w:t xml:space="preserve">Raščlamba ostvarenih rezultata odgoja i obrazovanja na kraju polugodišta i školske godine, prosudba i isticanje dobrih rezultata, te iznošenje prijedloga unapređenja odgoja i obrazovanja i uklanjanja možebitnih nepravilnosti </w:t>
                  </w:r>
                </w:p>
                <w:p w:rsidR="002D2208" w:rsidRDefault="002D220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- </w:t>
                  </w:r>
                  <w:r>
                    <w:rPr>
                      <w:sz w:val="23"/>
                      <w:szCs w:val="23"/>
                    </w:rPr>
                    <w:t xml:space="preserve">Raščlamba ostvarenih rezultata državne mature i korištenje istih za samovrednovanje škole </w:t>
                  </w:r>
                </w:p>
                <w:p w:rsidR="002D2208" w:rsidRDefault="002D2208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260" w:type="dxa"/>
                </w:tcPr>
                <w:p w:rsidR="002D2208" w:rsidRDefault="002D2208">
                  <w:pPr>
                    <w:pStyle w:val="Default"/>
                    <w:rPr>
                      <w:rFonts w:cs="Times New Roman"/>
                      <w:color w:val="auto"/>
                    </w:rPr>
                  </w:pPr>
                </w:p>
                <w:p w:rsidR="002D2208" w:rsidRDefault="002D220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tijekom školske godine </w:t>
                  </w:r>
                </w:p>
                <w:p w:rsidR="002D2208" w:rsidRDefault="002D220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prosinac i travanj </w:t>
                  </w:r>
                </w:p>
                <w:p w:rsidR="002D2208" w:rsidRDefault="002D220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tijekom školske godine </w:t>
                  </w:r>
                </w:p>
                <w:p w:rsidR="002D2208" w:rsidRDefault="002D220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prema planu </w:t>
                  </w:r>
                </w:p>
                <w:p w:rsidR="002D2208" w:rsidRDefault="002D2208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2D2208" w:rsidRDefault="002D220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svibanj-lipanj </w:t>
                  </w:r>
                </w:p>
                <w:p w:rsidR="002D2208" w:rsidRDefault="002D2208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2D2208" w:rsidRDefault="002D220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siječanj, srpanj, kolovoz </w:t>
                  </w:r>
                </w:p>
                <w:p w:rsidR="002D2208" w:rsidRDefault="002D220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kontinuirano </w:t>
                  </w:r>
                </w:p>
                <w:p w:rsidR="002D2208" w:rsidRDefault="002D220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prosinac, lipanj, kolovoz </w:t>
                  </w:r>
                </w:p>
                <w:p w:rsidR="002D2208" w:rsidRDefault="002D2208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2D2208" w:rsidRDefault="002D220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srpanj, kolovoz </w:t>
                  </w:r>
                </w:p>
                <w:p w:rsidR="002D2208" w:rsidRDefault="002D2208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2D2208">
              <w:trPr>
                <w:trHeight w:val="114"/>
              </w:trPr>
              <w:tc>
                <w:tcPr>
                  <w:tcW w:w="4260" w:type="dxa"/>
                </w:tcPr>
                <w:p w:rsidR="002D2208" w:rsidRDefault="002D2208" w:rsidP="007E0689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lastRenderedPageBreak/>
                    <w:t>PROGRAMSKI SADRŽAJI</w:t>
                  </w:r>
                </w:p>
              </w:tc>
              <w:tc>
                <w:tcPr>
                  <w:tcW w:w="4260" w:type="dxa"/>
                </w:tcPr>
                <w:p w:rsidR="002D2208" w:rsidRDefault="002D2208" w:rsidP="007E0689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VRIJEME I PRAĆENJE</w:t>
                  </w:r>
                </w:p>
              </w:tc>
            </w:tr>
            <w:tr w:rsidR="002D2208">
              <w:trPr>
                <w:trHeight w:val="114"/>
              </w:trPr>
              <w:tc>
                <w:tcPr>
                  <w:tcW w:w="8520" w:type="dxa"/>
                  <w:gridSpan w:val="2"/>
                </w:tcPr>
                <w:p w:rsidR="002D2208" w:rsidRDefault="00655951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3</w:t>
                  </w:r>
                  <w:r w:rsidR="002D2208">
                    <w:rPr>
                      <w:b/>
                      <w:bCs/>
                      <w:sz w:val="23"/>
                      <w:szCs w:val="23"/>
                    </w:rPr>
                    <w:t xml:space="preserve">. </w:t>
                  </w:r>
                  <w:r w:rsidR="002D2208">
                    <w:rPr>
                      <w:sz w:val="23"/>
                      <w:szCs w:val="23"/>
                    </w:rPr>
                    <w:t xml:space="preserve">Savjetodavni rad </w:t>
                  </w:r>
                </w:p>
              </w:tc>
            </w:tr>
            <w:tr w:rsidR="002D2208">
              <w:trPr>
                <w:trHeight w:val="266"/>
              </w:trPr>
              <w:tc>
                <w:tcPr>
                  <w:tcW w:w="4260" w:type="dxa"/>
                </w:tcPr>
                <w:p w:rsidR="002D2208" w:rsidRDefault="002D2208">
                  <w:pPr>
                    <w:pStyle w:val="Default"/>
                    <w:rPr>
                      <w:rFonts w:cs="Times New Roman"/>
                      <w:color w:val="auto"/>
                    </w:rPr>
                  </w:pPr>
                </w:p>
                <w:p w:rsidR="002D2208" w:rsidRDefault="002D220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- </w:t>
                  </w:r>
                  <w:r>
                    <w:rPr>
                      <w:sz w:val="23"/>
                      <w:szCs w:val="23"/>
                    </w:rPr>
                    <w:t xml:space="preserve">Suradnja i pomoć u ostvarenju poslova i zadaća profesora i ostalih djelatnika škole </w:t>
                  </w:r>
                </w:p>
                <w:p w:rsidR="002D2208" w:rsidRDefault="002D2208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260" w:type="dxa"/>
                </w:tcPr>
                <w:p w:rsidR="002D2208" w:rsidRDefault="002D2208">
                  <w:pPr>
                    <w:pStyle w:val="Default"/>
                    <w:rPr>
                      <w:rFonts w:cs="Times New Roman"/>
                      <w:color w:val="auto"/>
                    </w:rPr>
                  </w:pPr>
                </w:p>
                <w:p w:rsidR="002D2208" w:rsidRDefault="002D220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tijekom školske godine </w:t>
                  </w:r>
                </w:p>
                <w:p w:rsidR="002D2208" w:rsidRDefault="002D2208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2D22F4" w:rsidRDefault="002D22F4">
            <w:pPr>
              <w:pStyle w:val="Default"/>
              <w:rPr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. </w:t>
            </w:r>
            <w:r>
              <w:rPr>
                <w:b/>
                <w:bCs/>
                <w:sz w:val="23"/>
                <w:szCs w:val="23"/>
              </w:rPr>
              <w:t xml:space="preserve">PROGRAMSKI SADRŽAJI </w:t>
            </w:r>
          </w:p>
        </w:tc>
        <w:tc>
          <w:tcPr>
            <w:tcW w:w="4312" w:type="dxa"/>
            <w:gridSpan w:val="2"/>
          </w:tcPr>
          <w:p w:rsidR="002D22F4" w:rsidRDefault="002D22F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VRIJEME I PRAĆENJE </w:t>
            </w:r>
          </w:p>
          <w:p w:rsidR="00655951" w:rsidRDefault="00655951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55951" w:rsidRDefault="00655951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55951" w:rsidRDefault="00655951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55951" w:rsidRDefault="00655951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55951" w:rsidRDefault="00655951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55951" w:rsidRDefault="00655951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55951" w:rsidRDefault="00655951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55951" w:rsidRDefault="00655951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55951" w:rsidRDefault="00655951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55951" w:rsidRDefault="00655951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55951" w:rsidRDefault="00655951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55951" w:rsidRDefault="00655951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55951" w:rsidRDefault="00655951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55951" w:rsidRDefault="00655951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55951" w:rsidRDefault="00655951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Tijekom školske godine </w:t>
            </w:r>
          </w:p>
          <w:p w:rsidR="00655951" w:rsidRDefault="00655951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55951" w:rsidRDefault="00655951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55951" w:rsidRDefault="00655951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55951" w:rsidRDefault="00655951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55951" w:rsidRDefault="00655951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55951" w:rsidRDefault="00655951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55951" w:rsidRDefault="00655951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55951" w:rsidRDefault="00655951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55951" w:rsidRDefault="00655951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55951" w:rsidRDefault="00655951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55951" w:rsidRDefault="00655951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55951" w:rsidRDefault="00655951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55951" w:rsidRDefault="00655951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55951" w:rsidRDefault="00655951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55951" w:rsidRDefault="00655951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55951" w:rsidRDefault="00655951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55951" w:rsidRDefault="00655951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7E0689" w:rsidRDefault="007E0689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</w:t>
            </w:r>
          </w:p>
          <w:p w:rsidR="007E0689" w:rsidRDefault="007E0689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7E0689" w:rsidRDefault="007E0689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7E0689" w:rsidRDefault="007E0689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7E0689" w:rsidRDefault="007E0689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7E0689" w:rsidRDefault="007E0689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7E0689" w:rsidRDefault="007E0689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55951" w:rsidRDefault="0065595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Tijekom školske godine </w:t>
            </w:r>
          </w:p>
        </w:tc>
      </w:tr>
      <w:tr w:rsidR="002D22F4" w:rsidTr="00F94BCA">
        <w:trPr>
          <w:trHeight w:val="114"/>
        </w:trPr>
        <w:tc>
          <w:tcPr>
            <w:tcW w:w="8623" w:type="dxa"/>
            <w:gridSpan w:val="4"/>
          </w:tcPr>
          <w:p w:rsidR="002D22F4" w:rsidRDefault="0065595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4</w:t>
            </w:r>
            <w:r w:rsidR="002D22F4">
              <w:rPr>
                <w:b/>
                <w:bCs/>
                <w:sz w:val="23"/>
                <w:szCs w:val="23"/>
              </w:rPr>
              <w:t xml:space="preserve">. </w:t>
            </w:r>
            <w:r w:rsidR="002D22F4">
              <w:rPr>
                <w:sz w:val="23"/>
                <w:szCs w:val="23"/>
              </w:rPr>
              <w:t xml:space="preserve">Poslovi planiranja i programiranja </w:t>
            </w:r>
          </w:p>
        </w:tc>
      </w:tr>
      <w:tr w:rsidR="002D22F4" w:rsidTr="00F94BCA">
        <w:trPr>
          <w:trHeight w:val="2764"/>
        </w:trPr>
        <w:tc>
          <w:tcPr>
            <w:tcW w:w="4311" w:type="dxa"/>
            <w:gridSpan w:val="2"/>
          </w:tcPr>
          <w:p w:rsidR="002D22F4" w:rsidRDefault="002D22F4">
            <w:pPr>
              <w:pStyle w:val="Default"/>
              <w:rPr>
                <w:rFonts w:cs="Times New Roman"/>
                <w:color w:val="auto"/>
              </w:rPr>
            </w:pPr>
          </w:p>
          <w:p w:rsidR="002D22F4" w:rsidRDefault="002D22F4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Koordinacija popravaka i obnavljanja školskog prostora </w:t>
            </w:r>
          </w:p>
          <w:p w:rsidR="002D22F4" w:rsidRDefault="002D22F4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Izrada Programa rada ravnatelja, godišnjih Izvješća rada ravnatelja i rada škole za prethodnu godinu </w:t>
            </w:r>
          </w:p>
          <w:p w:rsidR="002D22F4" w:rsidRDefault="002D22F4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Rad na Školskom kurikulumu i Godišnjem planu i programu škole </w:t>
            </w:r>
          </w:p>
          <w:p w:rsidR="002D22F4" w:rsidRDefault="002D22F4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Briga o pravodobnosti i kvaliteti izrade planova i programa rada profesora </w:t>
            </w:r>
          </w:p>
          <w:p w:rsidR="002D22F4" w:rsidRDefault="002D22F4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Izrada Tjednih zaduženja nastavnika </w:t>
            </w:r>
          </w:p>
          <w:p w:rsidR="002D22F4" w:rsidRDefault="002D22F4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Izrada kalendara škole </w:t>
            </w:r>
          </w:p>
          <w:p w:rsidR="002D22F4" w:rsidRDefault="002D22F4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Sudjelovanje u izradi plana i programa uvođenja prof. pripravnika u nastavničku profesiju </w:t>
            </w:r>
          </w:p>
          <w:p w:rsidR="002D22F4" w:rsidRDefault="002D22F4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Organizacija prvog sastanka Vijeća roditelja i Vijeća učenika </w:t>
            </w:r>
          </w:p>
          <w:p w:rsidR="002D22F4" w:rsidRDefault="002D22F4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Provođenje zajedničkog roditeljskog sastanka za roditelje prvih razreda </w:t>
            </w:r>
          </w:p>
          <w:p w:rsidR="002D22F4" w:rsidRDefault="002D22F4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Sudjelovanje na sastancima Školskog odbora </w:t>
            </w:r>
          </w:p>
          <w:p w:rsidR="002D22F4" w:rsidRDefault="002D22F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312" w:type="dxa"/>
            <w:gridSpan w:val="2"/>
          </w:tcPr>
          <w:p w:rsidR="002D22F4" w:rsidRDefault="002D22F4">
            <w:pPr>
              <w:pStyle w:val="Default"/>
              <w:rPr>
                <w:rFonts w:cs="Times New Roman"/>
                <w:color w:val="auto"/>
              </w:rPr>
            </w:pPr>
          </w:p>
          <w:p w:rsidR="002D22F4" w:rsidRDefault="002D22F4">
            <w:pPr>
              <w:pStyle w:val="Default"/>
            </w:pPr>
            <w:r>
              <w:t xml:space="preserve">kolovoz </w:t>
            </w:r>
          </w:p>
          <w:p w:rsidR="002D22F4" w:rsidRDefault="002D22F4">
            <w:pPr>
              <w:pStyle w:val="Default"/>
            </w:pPr>
          </w:p>
          <w:p w:rsidR="002D22F4" w:rsidRDefault="002D22F4">
            <w:pPr>
              <w:pStyle w:val="Default"/>
            </w:pPr>
            <w:r>
              <w:t xml:space="preserve">kolovoz </w:t>
            </w:r>
          </w:p>
          <w:p w:rsidR="002D22F4" w:rsidRDefault="002D22F4">
            <w:pPr>
              <w:pStyle w:val="Default"/>
            </w:pPr>
            <w:r>
              <w:t xml:space="preserve">kolovoz i rujan </w:t>
            </w:r>
          </w:p>
          <w:p w:rsidR="002D22F4" w:rsidRDefault="002D22F4">
            <w:pPr>
              <w:pStyle w:val="Default"/>
            </w:pPr>
          </w:p>
          <w:p w:rsidR="002D22F4" w:rsidRDefault="002D22F4">
            <w:pPr>
              <w:pStyle w:val="Default"/>
            </w:pPr>
            <w:r>
              <w:t xml:space="preserve">kolovoz i rujan </w:t>
            </w:r>
          </w:p>
          <w:p w:rsidR="002D22F4" w:rsidRDefault="002D22F4">
            <w:pPr>
              <w:pStyle w:val="Default"/>
            </w:pPr>
          </w:p>
          <w:p w:rsidR="002D22F4" w:rsidRDefault="002D22F4">
            <w:pPr>
              <w:pStyle w:val="Default"/>
            </w:pPr>
            <w:r>
              <w:t xml:space="preserve">rujan </w:t>
            </w:r>
          </w:p>
          <w:p w:rsidR="002D22F4" w:rsidRDefault="002D22F4">
            <w:pPr>
              <w:pStyle w:val="Default"/>
            </w:pPr>
            <w:r>
              <w:t xml:space="preserve">rujan </w:t>
            </w:r>
          </w:p>
          <w:p w:rsidR="002D22F4" w:rsidRDefault="002D22F4">
            <w:pPr>
              <w:pStyle w:val="Default"/>
            </w:pPr>
            <w:r>
              <w:t xml:space="preserve">kolovoz </w:t>
            </w:r>
          </w:p>
          <w:p w:rsidR="002D22F4" w:rsidRDefault="002D22F4">
            <w:pPr>
              <w:pStyle w:val="Default"/>
            </w:pPr>
            <w:r>
              <w:t xml:space="preserve">rujan </w:t>
            </w:r>
          </w:p>
          <w:p w:rsidR="002D22F4" w:rsidRDefault="002D22F4">
            <w:pPr>
              <w:pStyle w:val="Default"/>
            </w:pPr>
          </w:p>
          <w:p w:rsidR="002D22F4" w:rsidRDefault="002D22F4">
            <w:pPr>
              <w:pStyle w:val="Default"/>
            </w:pPr>
            <w:r>
              <w:t xml:space="preserve">rujan </w:t>
            </w:r>
          </w:p>
          <w:p w:rsidR="002D22F4" w:rsidRDefault="002D22F4">
            <w:pPr>
              <w:pStyle w:val="Default"/>
            </w:pPr>
          </w:p>
          <w:p w:rsidR="002D22F4" w:rsidRDefault="002D22F4">
            <w:pPr>
              <w:pStyle w:val="Default"/>
            </w:pPr>
            <w:r>
              <w:t xml:space="preserve">rujan </w:t>
            </w:r>
          </w:p>
          <w:p w:rsidR="002D22F4" w:rsidRDefault="002D22F4">
            <w:pPr>
              <w:pStyle w:val="Default"/>
            </w:pPr>
          </w:p>
          <w:p w:rsidR="002D22F4" w:rsidRDefault="002D22F4">
            <w:pPr>
              <w:pStyle w:val="Default"/>
            </w:pPr>
            <w:r>
              <w:t xml:space="preserve">rujan </w:t>
            </w:r>
          </w:p>
          <w:p w:rsidR="002D22F4" w:rsidRDefault="002D22F4">
            <w:pPr>
              <w:pStyle w:val="Default"/>
            </w:pPr>
          </w:p>
        </w:tc>
      </w:tr>
      <w:tr w:rsidR="002D22F4" w:rsidTr="00F94BCA">
        <w:trPr>
          <w:trHeight w:val="114"/>
        </w:trPr>
        <w:tc>
          <w:tcPr>
            <w:tcW w:w="8623" w:type="dxa"/>
            <w:gridSpan w:val="4"/>
          </w:tcPr>
          <w:p w:rsidR="002D22F4" w:rsidRDefault="0065595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5</w:t>
            </w:r>
            <w:r w:rsidR="002D22F4">
              <w:rPr>
                <w:b/>
                <w:bCs/>
                <w:sz w:val="23"/>
                <w:szCs w:val="23"/>
              </w:rPr>
              <w:t xml:space="preserve">. </w:t>
            </w:r>
            <w:r w:rsidR="002D22F4">
              <w:rPr>
                <w:sz w:val="23"/>
                <w:szCs w:val="23"/>
              </w:rPr>
              <w:t xml:space="preserve">Poslovi organizacije rada škole </w:t>
            </w:r>
          </w:p>
        </w:tc>
      </w:tr>
      <w:tr w:rsidR="002D22F4" w:rsidTr="00F94BCA">
        <w:trPr>
          <w:trHeight w:val="2915"/>
        </w:trPr>
        <w:tc>
          <w:tcPr>
            <w:tcW w:w="4311" w:type="dxa"/>
            <w:gridSpan w:val="2"/>
          </w:tcPr>
          <w:p w:rsidR="002D22F4" w:rsidRDefault="002D22F4">
            <w:pPr>
              <w:pStyle w:val="Default"/>
              <w:rPr>
                <w:rFonts w:cs="Times New Roman"/>
                <w:color w:val="auto"/>
              </w:rPr>
            </w:pPr>
          </w:p>
          <w:p w:rsidR="002D22F4" w:rsidRDefault="002D22F4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Određivanje zaduženja profesora i ostalih djelatnika škole </w:t>
            </w:r>
          </w:p>
          <w:p w:rsidR="002D22F4" w:rsidRDefault="002D22F4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Određivanje namjene i iznajmljivanje unutrašnjeg školskog prostora radi njegovog djelotvornijeg korištenja </w:t>
            </w:r>
          </w:p>
          <w:p w:rsidR="002D22F4" w:rsidRDefault="002D22F4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Sudjelovanje u organizaciji svih oblika odgoja i obrazovanja </w:t>
            </w:r>
          </w:p>
          <w:p w:rsidR="002D22F4" w:rsidRDefault="002D22F4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Briga o pravodobnosti i kvaliteti izrade rasporeda sati </w:t>
            </w:r>
          </w:p>
          <w:p w:rsidR="002D22F4" w:rsidRDefault="002D22F4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- </w:t>
            </w:r>
            <w:r>
              <w:rPr>
                <w:sz w:val="23"/>
                <w:szCs w:val="23"/>
              </w:rPr>
              <w:t xml:space="preserve">Organizacija dežurstva profesora i učenika </w:t>
            </w:r>
          </w:p>
          <w:p w:rsidR="002D22F4" w:rsidRDefault="002D22F4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Organizacija rada stručnih aktiva </w:t>
            </w:r>
          </w:p>
          <w:p w:rsidR="002D22F4" w:rsidRDefault="002D22F4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Organizacija svečanih obilježavanja državnih blagdana, Dana škole, te ostalih aktivnosti navedenih u Školskom kurikulumu </w:t>
            </w:r>
          </w:p>
          <w:p w:rsidR="002D22F4" w:rsidRDefault="002D22F4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Organizacija rada ispitnih povjerenstava za popravne, razredne i predmetne ispite </w:t>
            </w:r>
          </w:p>
          <w:p w:rsidR="002D22F4" w:rsidRDefault="002D22F4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Provođenje državne mature </w:t>
            </w:r>
          </w:p>
          <w:p w:rsidR="002D22F4" w:rsidRDefault="002D22F4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Organizacija učeničkih izleta i ekskurzija </w:t>
            </w:r>
          </w:p>
          <w:p w:rsidR="00655951" w:rsidRDefault="002D22F4" w:rsidP="007E0689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Sudjelovanje u organizaciji polaganja stručnih ispita prof. početnik</w:t>
            </w:r>
          </w:p>
        </w:tc>
        <w:tc>
          <w:tcPr>
            <w:tcW w:w="4312" w:type="dxa"/>
            <w:gridSpan w:val="2"/>
          </w:tcPr>
          <w:p w:rsidR="002D22F4" w:rsidRDefault="002D22F4">
            <w:pPr>
              <w:pStyle w:val="Default"/>
              <w:rPr>
                <w:rFonts w:cs="Times New Roman"/>
                <w:color w:val="auto"/>
              </w:rPr>
            </w:pPr>
          </w:p>
          <w:p w:rsidR="002D22F4" w:rsidRDefault="002D22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srpanj, kolovoz, rujan </w:t>
            </w:r>
          </w:p>
          <w:p w:rsidR="002D22F4" w:rsidRDefault="002D22F4">
            <w:pPr>
              <w:pStyle w:val="Default"/>
              <w:rPr>
                <w:sz w:val="23"/>
                <w:szCs w:val="23"/>
              </w:rPr>
            </w:pPr>
          </w:p>
          <w:p w:rsidR="002D22F4" w:rsidRDefault="002D22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rujan, kolovoz </w:t>
            </w:r>
          </w:p>
          <w:p w:rsidR="002D22F4" w:rsidRDefault="002D22F4">
            <w:pPr>
              <w:pStyle w:val="Default"/>
              <w:rPr>
                <w:sz w:val="23"/>
                <w:szCs w:val="23"/>
              </w:rPr>
            </w:pPr>
          </w:p>
          <w:p w:rsidR="002D22F4" w:rsidRDefault="002D22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prema kalendaru </w:t>
            </w:r>
          </w:p>
          <w:p w:rsidR="002D22F4" w:rsidRDefault="002D22F4">
            <w:pPr>
              <w:pStyle w:val="Default"/>
              <w:rPr>
                <w:sz w:val="23"/>
                <w:szCs w:val="23"/>
              </w:rPr>
            </w:pPr>
          </w:p>
          <w:p w:rsidR="002D22F4" w:rsidRDefault="002D22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rujan, siječanj </w:t>
            </w:r>
          </w:p>
          <w:p w:rsidR="002D22F4" w:rsidRDefault="002D22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rujan </w:t>
            </w:r>
          </w:p>
          <w:p w:rsidR="002D22F4" w:rsidRDefault="002D22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rujan </w:t>
            </w:r>
          </w:p>
          <w:p w:rsidR="002D22F4" w:rsidRDefault="002D22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prema kalendaru </w:t>
            </w:r>
          </w:p>
          <w:p w:rsidR="002D22F4" w:rsidRDefault="002D22F4">
            <w:pPr>
              <w:pStyle w:val="Default"/>
              <w:rPr>
                <w:sz w:val="23"/>
                <w:szCs w:val="23"/>
              </w:rPr>
            </w:pPr>
          </w:p>
          <w:p w:rsidR="002D22F4" w:rsidRPr="007E0689" w:rsidRDefault="002D22F4">
            <w:pPr>
              <w:pStyle w:val="Default"/>
              <w:rPr>
                <w:b/>
                <w:sz w:val="23"/>
                <w:szCs w:val="23"/>
              </w:rPr>
            </w:pPr>
            <w:r w:rsidRPr="007E0689">
              <w:rPr>
                <w:b/>
                <w:sz w:val="23"/>
                <w:szCs w:val="23"/>
              </w:rPr>
              <w:t xml:space="preserve">tijekom godine </w:t>
            </w:r>
          </w:p>
          <w:p w:rsidR="002D22F4" w:rsidRPr="007E0689" w:rsidRDefault="002D22F4">
            <w:pPr>
              <w:pStyle w:val="Default"/>
              <w:rPr>
                <w:b/>
                <w:sz w:val="23"/>
                <w:szCs w:val="23"/>
              </w:rPr>
            </w:pPr>
            <w:r w:rsidRPr="007E0689">
              <w:rPr>
                <w:b/>
                <w:sz w:val="23"/>
                <w:szCs w:val="23"/>
              </w:rPr>
              <w:t xml:space="preserve">svibanj-kolovoz </w:t>
            </w:r>
          </w:p>
          <w:p w:rsidR="002D22F4" w:rsidRPr="007E0689" w:rsidRDefault="002D22F4">
            <w:pPr>
              <w:pStyle w:val="Default"/>
              <w:rPr>
                <w:b/>
                <w:sz w:val="23"/>
                <w:szCs w:val="23"/>
              </w:rPr>
            </w:pPr>
            <w:r w:rsidRPr="007E0689">
              <w:rPr>
                <w:b/>
                <w:sz w:val="23"/>
                <w:szCs w:val="23"/>
              </w:rPr>
              <w:t xml:space="preserve">prema kalendaru </w:t>
            </w:r>
          </w:p>
          <w:p w:rsidR="002D22F4" w:rsidRDefault="002D22F4">
            <w:pPr>
              <w:pStyle w:val="Default"/>
              <w:rPr>
                <w:sz w:val="23"/>
                <w:szCs w:val="23"/>
              </w:rPr>
            </w:pPr>
          </w:p>
          <w:p w:rsidR="002D2208" w:rsidRDefault="002D2208">
            <w:pPr>
              <w:pStyle w:val="Default"/>
              <w:rPr>
                <w:sz w:val="23"/>
                <w:szCs w:val="23"/>
              </w:rPr>
            </w:pPr>
          </w:p>
          <w:p w:rsidR="002D2208" w:rsidRDefault="002D2208">
            <w:pPr>
              <w:pStyle w:val="Default"/>
              <w:rPr>
                <w:sz w:val="23"/>
                <w:szCs w:val="23"/>
              </w:rPr>
            </w:pPr>
          </w:p>
          <w:p w:rsidR="002D2208" w:rsidRDefault="002D2208">
            <w:pPr>
              <w:pStyle w:val="Default"/>
              <w:rPr>
                <w:sz w:val="23"/>
                <w:szCs w:val="23"/>
              </w:rPr>
            </w:pPr>
          </w:p>
          <w:p w:rsidR="002D2208" w:rsidRDefault="002D2208">
            <w:pPr>
              <w:pStyle w:val="Default"/>
              <w:rPr>
                <w:sz w:val="23"/>
                <w:szCs w:val="23"/>
              </w:rPr>
            </w:pPr>
          </w:p>
          <w:p w:rsidR="002D2208" w:rsidRDefault="002D2208">
            <w:pPr>
              <w:pStyle w:val="Default"/>
              <w:rPr>
                <w:sz w:val="23"/>
                <w:szCs w:val="23"/>
              </w:rPr>
            </w:pPr>
          </w:p>
          <w:p w:rsidR="002D2208" w:rsidRDefault="002D2208">
            <w:pPr>
              <w:pStyle w:val="Default"/>
              <w:rPr>
                <w:sz w:val="23"/>
                <w:szCs w:val="23"/>
              </w:rPr>
            </w:pPr>
          </w:p>
          <w:p w:rsidR="002D2208" w:rsidRDefault="002D2208">
            <w:pPr>
              <w:pStyle w:val="Default"/>
              <w:rPr>
                <w:sz w:val="23"/>
                <w:szCs w:val="23"/>
              </w:rPr>
            </w:pPr>
          </w:p>
          <w:p w:rsidR="002D2208" w:rsidRDefault="002D2208">
            <w:pPr>
              <w:pStyle w:val="Default"/>
              <w:rPr>
                <w:sz w:val="23"/>
                <w:szCs w:val="23"/>
              </w:rPr>
            </w:pPr>
          </w:p>
          <w:p w:rsidR="002D2208" w:rsidRDefault="002D2208">
            <w:pPr>
              <w:pStyle w:val="Default"/>
              <w:rPr>
                <w:sz w:val="23"/>
                <w:szCs w:val="23"/>
              </w:rPr>
            </w:pPr>
          </w:p>
          <w:p w:rsidR="002D2208" w:rsidRDefault="002D2208">
            <w:pPr>
              <w:pStyle w:val="Default"/>
              <w:rPr>
                <w:sz w:val="23"/>
                <w:szCs w:val="23"/>
              </w:rPr>
            </w:pPr>
          </w:p>
          <w:p w:rsidR="002D2208" w:rsidRDefault="002D2208">
            <w:pPr>
              <w:pStyle w:val="Default"/>
              <w:rPr>
                <w:sz w:val="23"/>
                <w:szCs w:val="23"/>
              </w:rPr>
            </w:pPr>
          </w:p>
          <w:p w:rsidR="002D2208" w:rsidRDefault="002D2208">
            <w:pPr>
              <w:pStyle w:val="Default"/>
              <w:rPr>
                <w:sz w:val="23"/>
                <w:szCs w:val="23"/>
              </w:rPr>
            </w:pPr>
          </w:p>
          <w:p w:rsidR="002D2208" w:rsidRDefault="002D2208">
            <w:pPr>
              <w:pStyle w:val="Default"/>
              <w:rPr>
                <w:sz w:val="23"/>
                <w:szCs w:val="23"/>
              </w:rPr>
            </w:pPr>
          </w:p>
          <w:p w:rsidR="002D2208" w:rsidRDefault="002D2208">
            <w:pPr>
              <w:pStyle w:val="Default"/>
              <w:rPr>
                <w:sz w:val="23"/>
                <w:szCs w:val="23"/>
              </w:rPr>
            </w:pPr>
          </w:p>
          <w:p w:rsidR="002D2208" w:rsidRDefault="002D2208" w:rsidP="002D2208">
            <w:pPr>
              <w:pStyle w:val="Default"/>
              <w:rPr>
                <w:rFonts w:cs="Times New Roman"/>
                <w:color w:val="auto"/>
              </w:rPr>
            </w:pPr>
          </w:p>
          <w:p w:rsidR="00F94BCA" w:rsidRDefault="00F94BCA" w:rsidP="002D2208">
            <w:pPr>
              <w:pStyle w:val="Default"/>
              <w:rPr>
                <w:sz w:val="23"/>
                <w:szCs w:val="23"/>
              </w:rPr>
            </w:pPr>
          </w:p>
          <w:p w:rsidR="00F94BCA" w:rsidRDefault="00F94BCA" w:rsidP="002D2208">
            <w:pPr>
              <w:pStyle w:val="Default"/>
              <w:rPr>
                <w:sz w:val="23"/>
                <w:szCs w:val="23"/>
              </w:rPr>
            </w:pPr>
          </w:p>
          <w:p w:rsidR="00F94BCA" w:rsidRDefault="00F94BCA" w:rsidP="002D2208">
            <w:pPr>
              <w:pStyle w:val="Default"/>
              <w:rPr>
                <w:sz w:val="23"/>
                <w:szCs w:val="23"/>
              </w:rPr>
            </w:pPr>
          </w:p>
          <w:p w:rsidR="00F94BCA" w:rsidRDefault="00F94BCA" w:rsidP="002D2208">
            <w:pPr>
              <w:pStyle w:val="Default"/>
              <w:rPr>
                <w:sz w:val="23"/>
                <w:szCs w:val="23"/>
              </w:rPr>
            </w:pPr>
          </w:p>
          <w:p w:rsidR="00F94BCA" w:rsidRDefault="00F94BCA" w:rsidP="002D2208">
            <w:pPr>
              <w:pStyle w:val="Default"/>
              <w:rPr>
                <w:sz w:val="23"/>
                <w:szCs w:val="23"/>
              </w:rPr>
            </w:pPr>
          </w:p>
          <w:p w:rsidR="002D2208" w:rsidRDefault="002D2208" w:rsidP="002D2208">
            <w:pPr>
              <w:pStyle w:val="Default"/>
              <w:rPr>
                <w:sz w:val="23"/>
                <w:szCs w:val="23"/>
              </w:rPr>
            </w:pPr>
          </w:p>
          <w:p w:rsidR="002D2208" w:rsidRDefault="002D2208" w:rsidP="00F94BCA">
            <w:pPr>
              <w:pStyle w:val="Default"/>
              <w:rPr>
                <w:sz w:val="23"/>
                <w:szCs w:val="23"/>
              </w:rPr>
            </w:pPr>
          </w:p>
        </w:tc>
      </w:tr>
      <w:tr w:rsidR="00F94BCA" w:rsidTr="00F94BCA">
        <w:trPr>
          <w:gridAfter w:val="1"/>
          <w:wAfter w:w="103" w:type="dxa"/>
          <w:trHeight w:val="114"/>
        </w:trPr>
        <w:tc>
          <w:tcPr>
            <w:tcW w:w="8520" w:type="dxa"/>
            <w:gridSpan w:val="3"/>
          </w:tcPr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6. </w:t>
            </w:r>
            <w:r>
              <w:rPr>
                <w:sz w:val="23"/>
                <w:szCs w:val="23"/>
              </w:rPr>
              <w:t xml:space="preserve">Zdravstvena i socijalna zaštita učenika </w:t>
            </w:r>
          </w:p>
        </w:tc>
      </w:tr>
      <w:tr w:rsidR="00F94BCA" w:rsidTr="00F94BCA">
        <w:trPr>
          <w:gridAfter w:val="1"/>
          <w:wAfter w:w="103" w:type="dxa"/>
          <w:trHeight w:val="1296"/>
        </w:trPr>
        <w:tc>
          <w:tcPr>
            <w:tcW w:w="4260" w:type="dxa"/>
          </w:tcPr>
          <w:p w:rsidR="00F94BCA" w:rsidRDefault="00F94BCA">
            <w:pPr>
              <w:pStyle w:val="Default"/>
              <w:rPr>
                <w:rFonts w:cs="Times New Roman"/>
                <w:color w:val="auto"/>
              </w:rPr>
            </w:pPr>
          </w:p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Suradnja s liječnikom školske medicine radi prevencije i zdravstvenih pregleda učenika </w:t>
            </w:r>
          </w:p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Suradnja s institucijama socijalne skrbi; upoznavanje socijalnih prilika učenika, te pružanje pomoći </w:t>
            </w:r>
          </w:p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Organizacija osiguranja učenika po razredima </w:t>
            </w:r>
          </w:p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Organizacija edukativnih predavanja </w:t>
            </w:r>
          </w:p>
          <w:p w:rsidR="00F94BCA" w:rsidRDefault="00F94BC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260" w:type="dxa"/>
            <w:gridSpan w:val="2"/>
          </w:tcPr>
          <w:p w:rsidR="00F94BCA" w:rsidRDefault="00F94BCA">
            <w:pPr>
              <w:pStyle w:val="Default"/>
              <w:rPr>
                <w:rFonts w:cs="Times New Roman"/>
                <w:color w:val="auto"/>
              </w:rPr>
            </w:pPr>
          </w:p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tijekom školske godine </w:t>
            </w:r>
          </w:p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tijekom školske godine </w:t>
            </w:r>
          </w:p>
          <w:p w:rsidR="00F94BCA" w:rsidRDefault="00F94BCA">
            <w:pPr>
              <w:pStyle w:val="Default"/>
              <w:rPr>
                <w:sz w:val="23"/>
                <w:szCs w:val="23"/>
              </w:rPr>
            </w:pPr>
          </w:p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rujan </w:t>
            </w:r>
          </w:p>
          <w:p w:rsidR="00F94BCA" w:rsidRDefault="00F94BCA">
            <w:pPr>
              <w:pStyle w:val="Default"/>
              <w:rPr>
                <w:sz w:val="23"/>
                <w:szCs w:val="23"/>
              </w:rPr>
            </w:pPr>
          </w:p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tijekom školske godine </w:t>
            </w:r>
          </w:p>
          <w:p w:rsidR="00F94BCA" w:rsidRDefault="00F94BCA">
            <w:pPr>
              <w:pStyle w:val="Default"/>
              <w:rPr>
                <w:sz w:val="23"/>
                <w:szCs w:val="23"/>
              </w:rPr>
            </w:pPr>
          </w:p>
        </w:tc>
      </w:tr>
      <w:tr w:rsidR="00F94BCA" w:rsidTr="00F94BCA">
        <w:trPr>
          <w:gridAfter w:val="1"/>
          <w:wAfter w:w="103" w:type="dxa"/>
          <w:trHeight w:val="114"/>
        </w:trPr>
        <w:tc>
          <w:tcPr>
            <w:tcW w:w="8520" w:type="dxa"/>
            <w:gridSpan w:val="3"/>
          </w:tcPr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7. </w:t>
            </w:r>
            <w:r>
              <w:rPr>
                <w:sz w:val="23"/>
                <w:szCs w:val="23"/>
              </w:rPr>
              <w:t xml:space="preserve">Administrativno - upravni poslovi </w:t>
            </w:r>
          </w:p>
        </w:tc>
      </w:tr>
      <w:tr w:rsidR="00F94BCA" w:rsidTr="00F94BCA">
        <w:trPr>
          <w:gridAfter w:val="1"/>
          <w:wAfter w:w="103" w:type="dxa"/>
          <w:trHeight w:val="1885"/>
        </w:trPr>
        <w:tc>
          <w:tcPr>
            <w:tcW w:w="4260" w:type="dxa"/>
          </w:tcPr>
          <w:p w:rsidR="00F94BCA" w:rsidRDefault="00F94BCA">
            <w:pPr>
              <w:pStyle w:val="Default"/>
              <w:rPr>
                <w:rFonts w:cs="Times New Roman"/>
                <w:color w:val="auto"/>
              </w:rPr>
            </w:pPr>
          </w:p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Praćenje primjene zakona, propisa, pravilnika i naputaka Ministarstva znanosti, obrazovanja i športa, Agencije za odgoj i obrazovanje te NCVVO-a </w:t>
            </w:r>
          </w:p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Uvid u pravodobnost izrade i kvaliteta vođenja pedagoške i administrativno-upravne dokumentacije </w:t>
            </w:r>
          </w:p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Rad i suradnja s tajnicom škole </w:t>
            </w:r>
          </w:p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Suradnja s povjerenikom zaštite na radu i domarom vezano za provođenje pravila vezanih za zaštitu na radu, pravodobnih inspekcijskih kontrola te korištenja </w:t>
            </w:r>
            <w:r>
              <w:rPr>
                <w:sz w:val="23"/>
                <w:szCs w:val="23"/>
              </w:rPr>
              <w:lastRenderedPageBreak/>
              <w:t xml:space="preserve">školskog kombija </w:t>
            </w:r>
          </w:p>
          <w:p w:rsidR="00F94BCA" w:rsidRDefault="00F94BC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260" w:type="dxa"/>
            <w:gridSpan w:val="2"/>
          </w:tcPr>
          <w:p w:rsidR="00F94BCA" w:rsidRDefault="00F94BCA">
            <w:pPr>
              <w:pStyle w:val="Default"/>
              <w:rPr>
                <w:rFonts w:cs="Times New Roman"/>
                <w:color w:val="auto"/>
              </w:rPr>
            </w:pPr>
          </w:p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tijekom školske godine </w:t>
            </w:r>
          </w:p>
          <w:p w:rsidR="00F94BCA" w:rsidRDefault="00F94BCA">
            <w:pPr>
              <w:pStyle w:val="Default"/>
              <w:rPr>
                <w:sz w:val="23"/>
                <w:szCs w:val="23"/>
              </w:rPr>
            </w:pPr>
          </w:p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tijekom školske godine </w:t>
            </w:r>
          </w:p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tijekom školske godine </w:t>
            </w:r>
          </w:p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tijekom školske godine </w:t>
            </w:r>
          </w:p>
          <w:p w:rsidR="00F94BCA" w:rsidRDefault="00F94BCA">
            <w:pPr>
              <w:pStyle w:val="Default"/>
              <w:rPr>
                <w:sz w:val="23"/>
                <w:szCs w:val="23"/>
              </w:rPr>
            </w:pPr>
          </w:p>
        </w:tc>
      </w:tr>
      <w:tr w:rsidR="00F94BCA" w:rsidTr="00F94BCA">
        <w:trPr>
          <w:gridAfter w:val="1"/>
          <w:wAfter w:w="103" w:type="dxa"/>
          <w:trHeight w:val="114"/>
        </w:trPr>
        <w:tc>
          <w:tcPr>
            <w:tcW w:w="8520" w:type="dxa"/>
            <w:gridSpan w:val="3"/>
          </w:tcPr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8. </w:t>
            </w:r>
            <w:r>
              <w:rPr>
                <w:sz w:val="23"/>
                <w:szCs w:val="23"/>
              </w:rPr>
              <w:t xml:space="preserve">Financijsko - računovodstveni poslovi </w:t>
            </w:r>
          </w:p>
        </w:tc>
      </w:tr>
      <w:tr w:rsidR="00F94BCA" w:rsidTr="00F94BCA">
        <w:trPr>
          <w:gridAfter w:val="1"/>
          <w:wAfter w:w="103" w:type="dxa"/>
          <w:trHeight w:val="1296"/>
        </w:trPr>
        <w:tc>
          <w:tcPr>
            <w:tcW w:w="4260" w:type="dxa"/>
          </w:tcPr>
          <w:p w:rsidR="00F94BCA" w:rsidRDefault="00F94BCA">
            <w:pPr>
              <w:pStyle w:val="Default"/>
              <w:rPr>
                <w:rFonts w:cs="Times New Roman"/>
                <w:color w:val="auto"/>
              </w:rPr>
            </w:pPr>
          </w:p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Suradnja s računovođom u izradi financijskog plana škole, izvješća i završnih računa o financijskom poslovanju </w:t>
            </w:r>
          </w:p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Pribavljanje i pravilno raspoređivanje financijskih sredstava za kvalitetno ostvarivanje programa škole </w:t>
            </w:r>
          </w:p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Pribavljanje i pravilno raspoređivanje financijskih sredstava za uređenje i održavanje školske zgrade i okoliša </w:t>
            </w:r>
          </w:p>
          <w:p w:rsidR="00F94BCA" w:rsidRDefault="00F94BC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260" w:type="dxa"/>
            <w:gridSpan w:val="2"/>
          </w:tcPr>
          <w:p w:rsidR="00F94BCA" w:rsidRDefault="00F94BCA">
            <w:pPr>
              <w:pStyle w:val="Default"/>
              <w:rPr>
                <w:rFonts w:cs="Times New Roman"/>
                <w:color w:val="auto"/>
              </w:rPr>
            </w:pPr>
          </w:p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tijekom školske godine </w:t>
            </w:r>
          </w:p>
          <w:p w:rsidR="00F94BCA" w:rsidRDefault="00F94BCA">
            <w:pPr>
              <w:pStyle w:val="Default"/>
              <w:rPr>
                <w:sz w:val="23"/>
                <w:szCs w:val="23"/>
              </w:rPr>
            </w:pPr>
          </w:p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tijekom školske godine </w:t>
            </w:r>
          </w:p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tijekom školske godine </w:t>
            </w:r>
          </w:p>
          <w:p w:rsidR="00F94BCA" w:rsidRDefault="00F94BCA">
            <w:pPr>
              <w:pStyle w:val="Default"/>
              <w:rPr>
                <w:sz w:val="23"/>
                <w:szCs w:val="23"/>
              </w:rPr>
            </w:pPr>
          </w:p>
        </w:tc>
      </w:tr>
      <w:tr w:rsidR="00F94BCA" w:rsidTr="00F94BCA">
        <w:trPr>
          <w:gridAfter w:val="1"/>
          <w:wAfter w:w="103" w:type="dxa"/>
          <w:trHeight w:val="114"/>
        </w:trPr>
        <w:tc>
          <w:tcPr>
            <w:tcW w:w="8520" w:type="dxa"/>
            <w:gridSpan w:val="3"/>
          </w:tcPr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9. </w:t>
            </w:r>
            <w:r>
              <w:rPr>
                <w:sz w:val="23"/>
                <w:szCs w:val="23"/>
              </w:rPr>
              <w:t xml:space="preserve">Poslovi održavanja </w:t>
            </w:r>
          </w:p>
        </w:tc>
      </w:tr>
      <w:tr w:rsidR="00F94BCA" w:rsidTr="00F94BCA">
        <w:trPr>
          <w:gridAfter w:val="1"/>
          <w:wAfter w:w="103" w:type="dxa"/>
          <w:trHeight w:val="560"/>
        </w:trPr>
        <w:tc>
          <w:tcPr>
            <w:tcW w:w="4260" w:type="dxa"/>
          </w:tcPr>
          <w:p w:rsidR="00F94BCA" w:rsidRDefault="00F94BCA">
            <w:pPr>
              <w:pStyle w:val="Default"/>
              <w:rPr>
                <w:rFonts w:cs="Times New Roman"/>
                <w:color w:val="auto"/>
              </w:rPr>
            </w:pPr>
          </w:p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Briga o održavanju školskog prostora </w:t>
            </w:r>
          </w:p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Uvid u održavanje opreme i sredstava </w:t>
            </w:r>
          </w:p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Podizanje razine učeničke svijesti o čuvanju prostora u kojem obitavaju </w:t>
            </w:r>
          </w:p>
          <w:p w:rsidR="00F94BCA" w:rsidRDefault="00F94BC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260" w:type="dxa"/>
            <w:gridSpan w:val="2"/>
          </w:tcPr>
          <w:p w:rsidR="00F94BCA" w:rsidRDefault="00F94BCA">
            <w:pPr>
              <w:pStyle w:val="Default"/>
              <w:rPr>
                <w:rFonts w:cs="Times New Roman"/>
                <w:color w:val="auto"/>
              </w:rPr>
            </w:pPr>
          </w:p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tijekom školske godine </w:t>
            </w:r>
          </w:p>
          <w:p w:rsidR="00F94BCA" w:rsidRDefault="00F94BCA">
            <w:pPr>
              <w:pStyle w:val="Default"/>
              <w:rPr>
                <w:sz w:val="23"/>
                <w:szCs w:val="23"/>
              </w:rPr>
            </w:pPr>
          </w:p>
        </w:tc>
      </w:tr>
      <w:tr w:rsidR="00F94BCA" w:rsidTr="00F94BCA">
        <w:trPr>
          <w:gridAfter w:val="1"/>
          <w:wAfter w:w="103" w:type="dxa"/>
          <w:trHeight w:val="114"/>
        </w:trPr>
        <w:tc>
          <w:tcPr>
            <w:tcW w:w="4260" w:type="dxa"/>
          </w:tcPr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PROGRAMSKI SADRŽAJI </w:t>
            </w:r>
          </w:p>
        </w:tc>
        <w:tc>
          <w:tcPr>
            <w:tcW w:w="4260" w:type="dxa"/>
            <w:gridSpan w:val="2"/>
          </w:tcPr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VRIJEME I PRAĆENJE </w:t>
            </w:r>
          </w:p>
        </w:tc>
      </w:tr>
      <w:tr w:rsidR="00F94BCA" w:rsidTr="00F94BCA">
        <w:trPr>
          <w:gridAfter w:val="1"/>
          <w:wAfter w:w="103" w:type="dxa"/>
          <w:trHeight w:val="114"/>
        </w:trPr>
        <w:tc>
          <w:tcPr>
            <w:tcW w:w="8520" w:type="dxa"/>
            <w:gridSpan w:val="3"/>
          </w:tcPr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10. </w:t>
            </w:r>
            <w:r>
              <w:rPr>
                <w:sz w:val="23"/>
                <w:szCs w:val="23"/>
              </w:rPr>
              <w:t xml:space="preserve">Suradnja s važnim ustanovama </w:t>
            </w:r>
          </w:p>
        </w:tc>
      </w:tr>
      <w:tr w:rsidR="00F94BCA" w:rsidRPr="00F94BCA" w:rsidTr="00F94BCA">
        <w:trPr>
          <w:gridAfter w:val="1"/>
          <w:wAfter w:w="103" w:type="dxa"/>
          <w:trHeight w:val="2032"/>
        </w:trPr>
        <w:tc>
          <w:tcPr>
            <w:tcW w:w="4260" w:type="dxa"/>
          </w:tcPr>
          <w:p w:rsidR="00F94BCA" w:rsidRPr="00F94BCA" w:rsidRDefault="00F94BCA" w:rsidP="00F94BCA">
            <w:pPr>
              <w:autoSpaceDE w:val="0"/>
              <w:autoSpaceDN w:val="0"/>
              <w:adjustRightInd w:val="0"/>
            </w:pPr>
          </w:p>
          <w:p w:rsidR="00F94BCA" w:rsidRPr="00F94BCA" w:rsidRDefault="00F94BCA" w:rsidP="00F94BCA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23"/>
                <w:szCs w:val="23"/>
              </w:rPr>
            </w:pPr>
            <w:r w:rsidRPr="00F94BCA">
              <w:rPr>
                <w:color w:val="000000"/>
                <w:sz w:val="23"/>
                <w:szCs w:val="23"/>
              </w:rPr>
              <w:t xml:space="preserve">- </w:t>
            </w:r>
            <w:r w:rsidRPr="00F94BCA">
              <w:rPr>
                <w:rFonts w:ascii="Century Gothic" w:hAnsi="Century Gothic" w:cs="Century Gothic"/>
                <w:color w:val="000000"/>
                <w:sz w:val="23"/>
                <w:szCs w:val="23"/>
              </w:rPr>
              <w:t xml:space="preserve">Suradnja s MZOS, AZOO te NCVVO </w:t>
            </w:r>
          </w:p>
          <w:p w:rsidR="00F94BCA" w:rsidRPr="00F94BCA" w:rsidRDefault="00F94BCA" w:rsidP="00F94BCA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23"/>
                <w:szCs w:val="23"/>
              </w:rPr>
            </w:pPr>
            <w:r w:rsidRPr="00F94BCA">
              <w:rPr>
                <w:color w:val="000000"/>
                <w:sz w:val="23"/>
                <w:szCs w:val="23"/>
              </w:rPr>
              <w:t xml:space="preserve">- </w:t>
            </w:r>
            <w:r w:rsidRPr="00F94BCA">
              <w:rPr>
                <w:rFonts w:ascii="Century Gothic" w:hAnsi="Century Gothic" w:cs="Century Gothic"/>
                <w:color w:val="000000"/>
                <w:sz w:val="23"/>
                <w:szCs w:val="23"/>
              </w:rPr>
              <w:t xml:space="preserve">Suradnja sa Županijskim uredom za prosvjetu, kulturu i šport </w:t>
            </w:r>
          </w:p>
          <w:p w:rsidR="00F94BCA" w:rsidRPr="00F94BCA" w:rsidRDefault="00F94BCA" w:rsidP="00F94BCA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23"/>
                <w:szCs w:val="23"/>
              </w:rPr>
            </w:pPr>
            <w:r w:rsidRPr="00F94BCA">
              <w:rPr>
                <w:color w:val="000000"/>
                <w:sz w:val="23"/>
                <w:szCs w:val="23"/>
              </w:rPr>
              <w:t xml:space="preserve">- </w:t>
            </w:r>
            <w:r w:rsidRPr="00F94BCA">
              <w:rPr>
                <w:rFonts w:ascii="Century Gothic" w:hAnsi="Century Gothic" w:cs="Century Gothic"/>
                <w:color w:val="000000"/>
                <w:sz w:val="23"/>
                <w:szCs w:val="23"/>
              </w:rPr>
              <w:t xml:space="preserve">Suradnja s Poglavarstvom Grada </w:t>
            </w:r>
            <w:r w:rsidRPr="00F94BCA">
              <w:rPr>
                <w:color w:val="000000"/>
                <w:sz w:val="23"/>
                <w:szCs w:val="23"/>
              </w:rPr>
              <w:t xml:space="preserve">- </w:t>
            </w:r>
            <w:r w:rsidRPr="00F94BCA">
              <w:rPr>
                <w:rFonts w:ascii="Century Gothic" w:hAnsi="Century Gothic" w:cs="Century Gothic"/>
                <w:color w:val="000000"/>
                <w:sz w:val="23"/>
                <w:szCs w:val="23"/>
              </w:rPr>
              <w:t xml:space="preserve">Suradnja s Udrugom hrvatskih srednjoškolskih ravnatelja i Županijskim aktivom srednjoškolskih ravnatelja </w:t>
            </w:r>
          </w:p>
          <w:p w:rsidR="00F94BCA" w:rsidRPr="00F94BCA" w:rsidRDefault="00F94BCA" w:rsidP="00F94BCA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23"/>
                <w:szCs w:val="23"/>
              </w:rPr>
            </w:pPr>
            <w:r w:rsidRPr="00F94BCA">
              <w:rPr>
                <w:color w:val="000000"/>
                <w:sz w:val="23"/>
                <w:szCs w:val="23"/>
              </w:rPr>
              <w:t xml:space="preserve">- </w:t>
            </w:r>
            <w:r w:rsidRPr="00F94BCA">
              <w:rPr>
                <w:rFonts w:ascii="Century Gothic" w:hAnsi="Century Gothic" w:cs="Century Gothic"/>
                <w:color w:val="000000"/>
                <w:sz w:val="23"/>
                <w:szCs w:val="23"/>
              </w:rPr>
              <w:t xml:space="preserve">Suradnja sa župnicima </w:t>
            </w:r>
          </w:p>
          <w:p w:rsidR="00F94BCA" w:rsidRPr="00F94BCA" w:rsidRDefault="00F94BCA" w:rsidP="00F94BCA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23"/>
                <w:szCs w:val="23"/>
              </w:rPr>
            </w:pPr>
            <w:r w:rsidRPr="00F94BCA">
              <w:rPr>
                <w:color w:val="000000"/>
                <w:sz w:val="23"/>
                <w:szCs w:val="23"/>
              </w:rPr>
              <w:t xml:space="preserve">- </w:t>
            </w:r>
            <w:r w:rsidRPr="00F94BCA">
              <w:rPr>
                <w:rFonts w:ascii="Century Gothic" w:hAnsi="Century Gothic" w:cs="Century Gothic"/>
                <w:color w:val="000000"/>
                <w:sz w:val="23"/>
                <w:szCs w:val="23"/>
              </w:rPr>
              <w:t xml:space="preserve">Suradnja s ustanovama koje organiziraju smotre, susrete i natjecanja učenika </w:t>
            </w:r>
          </w:p>
          <w:p w:rsidR="00F94BCA" w:rsidRPr="00F94BCA" w:rsidRDefault="00F94BCA" w:rsidP="00F94BCA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23"/>
                <w:szCs w:val="23"/>
              </w:rPr>
            </w:pPr>
            <w:r w:rsidRPr="00F94BCA">
              <w:rPr>
                <w:color w:val="000000"/>
                <w:sz w:val="23"/>
                <w:szCs w:val="23"/>
              </w:rPr>
              <w:t xml:space="preserve">- </w:t>
            </w:r>
            <w:r w:rsidRPr="00F94BCA">
              <w:rPr>
                <w:rFonts w:ascii="Century Gothic" w:hAnsi="Century Gothic" w:cs="Century Gothic"/>
                <w:color w:val="000000"/>
                <w:sz w:val="23"/>
                <w:szCs w:val="23"/>
              </w:rPr>
              <w:t xml:space="preserve">Suradnja s izvanškolskim organizacijama za odgoj i obrazovanje mladeži (Volonterski centar, Društvo naša djeca, Centar za mirovne studije...) </w:t>
            </w:r>
          </w:p>
          <w:p w:rsidR="00F94BCA" w:rsidRPr="00F94BCA" w:rsidRDefault="00F94BCA" w:rsidP="00F94BCA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23"/>
                <w:szCs w:val="23"/>
              </w:rPr>
            </w:pPr>
          </w:p>
        </w:tc>
        <w:tc>
          <w:tcPr>
            <w:tcW w:w="4260" w:type="dxa"/>
            <w:gridSpan w:val="2"/>
          </w:tcPr>
          <w:p w:rsidR="00F94BCA" w:rsidRPr="00F94BCA" w:rsidRDefault="00F94BCA" w:rsidP="00F94BCA">
            <w:pPr>
              <w:autoSpaceDE w:val="0"/>
              <w:autoSpaceDN w:val="0"/>
              <w:adjustRightInd w:val="0"/>
            </w:pPr>
          </w:p>
          <w:p w:rsidR="00F94BCA" w:rsidRPr="00F94BCA" w:rsidRDefault="00F94BCA" w:rsidP="00F94BC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F94BCA">
              <w:rPr>
                <w:rFonts w:ascii="Century Gothic" w:hAnsi="Century Gothic" w:cs="Century Gothic"/>
                <w:color w:val="000000"/>
                <w:sz w:val="23"/>
                <w:szCs w:val="23"/>
              </w:rPr>
              <w:t xml:space="preserve">tijekom školske godine </w:t>
            </w:r>
          </w:p>
          <w:p w:rsidR="00F94BCA" w:rsidRPr="00F94BCA" w:rsidRDefault="00F94BCA" w:rsidP="00F94BC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</w:p>
          <w:p w:rsidR="00F94BCA" w:rsidRPr="00F94BCA" w:rsidRDefault="00F94BCA" w:rsidP="00F94BC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</w:p>
        </w:tc>
      </w:tr>
      <w:tr w:rsidR="00F94BCA" w:rsidRPr="00F94BCA" w:rsidTr="00F94BCA">
        <w:trPr>
          <w:gridAfter w:val="1"/>
          <w:wAfter w:w="103" w:type="dxa"/>
          <w:trHeight w:val="266"/>
        </w:trPr>
        <w:tc>
          <w:tcPr>
            <w:tcW w:w="4260" w:type="dxa"/>
          </w:tcPr>
          <w:p w:rsidR="00F94BCA" w:rsidRPr="00F94BCA" w:rsidRDefault="00F94BCA" w:rsidP="00F94BCA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23"/>
                <w:szCs w:val="23"/>
              </w:rPr>
            </w:pPr>
            <w:r w:rsidRPr="00F94BCA">
              <w:rPr>
                <w:rFonts w:ascii="Century Gothic" w:hAnsi="Century Gothic" w:cs="Century Gothic"/>
                <w:b/>
                <w:bCs/>
                <w:color w:val="000000"/>
                <w:sz w:val="23"/>
                <w:szCs w:val="23"/>
              </w:rPr>
              <w:t xml:space="preserve">11. </w:t>
            </w:r>
            <w:r w:rsidRPr="00F94BCA">
              <w:rPr>
                <w:rFonts w:ascii="Century Gothic" w:hAnsi="Century Gothic" w:cs="Century Gothic"/>
                <w:color w:val="000000"/>
                <w:sz w:val="23"/>
                <w:szCs w:val="23"/>
              </w:rPr>
              <w:t xml:space="preserve">Vođenje dokumentacije o radu te ostali poslovi i kontakti tijekom školske godine </w:t>
            </w:r>
          </w:p>
        </w:tc>
        <w:tc>
          <w:tcPr>
            <w:tcW w:w="4260" w:type="dxa"/>
            <w:gridSpan w:val="2"/>
          </w:tcPr>
          <w:p w:rsidR="00F94BCA" w:rsidRPr="00F94BCA" w:rsidRDefault="00F94BCA" w:rsidP="00F94BCA">
            <w:pPr>
              <w:autoSpaceDE w:val="0"/>
              <w:autoSpaceDN w:val="0"/>
              <w:adjustRightInd w:val="0"/>
            </w:pPr>
          </w:p>
          <w:p w:rsidR="00F94BCA" w:rsidRPr="00F94BCA" w:rsidRDefault="00F94BCA" w:rsidP="00F94BC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F94BCA">
              <w:rPr>
                <w:rFonts w:ascii="Century Gothic" w:hAnsi="Century Gothic" w:cs="Century Gothic"/>
                <w:color w:val="000000"/>
                <w:sz w:val="23"/>
                <w:szCs w:val="23"/>
              </w:rPr>
              <w:t xml:space="preserve">tijekom školske godine </w:t>
            </w:r>
          </w:p>
          <w:p w:rsidR="00F94BCA" w:rsidRPr="00F94BCA" w:rsidRDefault="00F94BCA" w:rsidP="00F94BC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</w:p>
        </w:tc>
      </w:tr>
      <w:tr w:rsidR="00F94BCA" w:rsidRPr="00F94BCA" w:rsidTr="00F94BCA">
        <w:trPr>
          <w:gridAfter w:val="1"/>
          <w:wAfter w:w="103" w:type="dxa"/>
          <w:trHeight w:val="114"/>
        </w:trPr>
        <w:tc>
          <w:tcPr>
            <w:tcW w:w="8520" w:type="dxa"/>
            <w:gridSpan w:val="3"/>
          </w:tcPr>
          <w:p w:rsidR="00F94BCA" w:rsidRPr="00F94BCA" w:rsidRDefault="00F94BCA" w:rsidP="00F94BCA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23"/>
                <w:szCs w:val="23"/>
              </w:rPr>
            </w:pPr>
            <w:r w:rsidRPr="00F94BCA">
              <w:rPr>
                <w:rFonts w:ascii="Century Gothic" w:hAnsi="Century Gothic" w:cs="Century Gothic"/>
                <w:b/>
                <w:bCs/>
                <w:color w:val="000000"/>
                <w:sz w:val="23"/>
                <w:szCs w:val="23"/>
              </w:rPr>
              <w:t xml:space="preserve">12. </w:t>
            </w:r>
            <w:r w:rsidRPr="00F94BCA">
              <w:rPr>
                <w:rFonts w:ascii="Century Gothic" w:hAnsi="Century Gothic" w:cs="Century Gothic"/>
                <w:color w:val="000000"/>
                <w:sz w:val="23"/>
                <w:szCs w:val="23"/>
              </w:rPr>
              <w:t xml:space="preserve">Ostali poslovi </w:t>
            </w:r>
          </w:p>
        </w:tc>
      </w:tr>
      <w:tr w:rsidR="00F94BCA" w:rsidRPr="00F94BCA" w:rsidTr="00F94BCA">
        <w:trPr>
          <w:gridAfter w:val="1"/>
          <w:wAfter w:w="103" w:type="dxa"/>
          <w:trHeight w:val="708"/>
        </w:trPr>
        <w:tc>
          <w:tcPr>
            <w:tcW w:w="4260" w:type="dxa"/>
          </w:tcPr>
          <w:p w:rsidR="00F94BCA" w:rsidRPr="00F94BCA" w:rsidRDefault="00F94BCA" w:rsidP="00F94BCA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23"/>
                <w:szCs w:val="23"/>
              </w:rPr>
            </w:pPr>
            <w:r w:rsidRPr="00F94BCA">
              <w:rPr>
                <w:color w:val="000000"/>
                <w:sz w:val="23"/>
                <w:szCs w:val="23"/>
              </w:rPr>
              <w:lastRenderedPageBreak/>
              <w:t xml:space="preserve">- </w:t>
            </w:r>
            <w:r w:rsidRPr="00F94BCA">
              <w:rPr>
                <w:rFonts w:ascii="Century Gothic" w:hAnsi="Century Gothic" w:cs="Century Gothic"/>
                <w:color w:val="000000"/>
                <w:sz w:val="23"/>
                <w:szCs w:val="23"/>
              </w:rPr>
              <w:t xml:space="preserve">Briga oko osiguravanja sredstava i poticanje daljnjih aktivnosti za </w:t>
            </w:r>
            <w:r>
              <w:rPr>
                <w:rFonts w:ascii="Century Gothic" w:hAnsi="Century Gothic" w:cs="Century Gothic"/>
                <w:color w:val="000000"/>
                <w:sz w:val="23"/>
                <w:szCs w:val="23"/>
              </w:rPr>
              <w:t>uređenje</w:t>
            </w:r>
            <w:r w:rsidRPr="00F94BCA">
              <w:rPr>
                <w:rFonts w:ascii="Century Gothic" w:hAnsi="Century Gothic" w:cs="Century Gothic"/>
                <w:color w:val="000000"/>
                <w:sz w:val="23"/>
                <w:szCs w:val="23"/>
              </w:rPr>
              <w:t xml:space="preserve"> škol</w:t>
            </w:r>
            <w:r>
              <w:rPr>
                <w:rFonts w:ascii="Century Gothic" w:hAnsi="Century Gothic" w:cs="Century Gothic"/>
                <w:color w:val="000000"/>
                <w:sz w:val="23"/>
                <w:szCs w:val="23"/>
              </w:rPr>
              <w:t>e</w:t>
            </w:r>
          </w:p>
          <w:p w:rsidR="00F94BCA" w:rsidRPr="00F94BCA" w:rsidRDefault="00F94BCA" w:rsidP="00F94BCA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23"/>
                <w:szCs w:val="23"/>
              </w:rPr>
            </w:pPr>
          </w:p>
        </w:tc>
        <w:tc>
          <w:tcPr>
            <w:tcW w:w="4260" w:type="dxa"/>
            <w:gridSpan w:val="2"/>
          </w:tcPr>
          <w:p w:rsidR="00F94BCA" w:rsidRPr="00F94BCA" w:rsidRDefault="00F94BCA" w:rsidP="00F94BCA">
            <w:pPr>
              <w:autoSpaceDE w:val="0"/>
              <w:autoSpaceDN w:val="0"/>
              <w:adjustRightInd w:val="0"/>
            </w:pPr>
          </w:p>
          <w:p w:rsidR="00F94BCA" w:rsidRPr="00F94BCA" w:rsidRDefault="00F94BCA" w:rsidP="00F94BC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F94BCA">
              <w:rPr>
                <w:rFonts w:ascii="Century Gothic" w:hAnsi="Century Gothic" w:cs="Century Gothic"/>
                <w:color w:val="000000"/>
                <w:sz w:val="23"/>
                <w:szCs w:val="23"/>
              </w:rPr>
              <w:t xml:space="preserve">tijekom školske godine </w:t>
            </w:r>
          </w:p>
          <w:p w:rsidR="00F94BCA" w:rsidRPr="00F94BCA" w:rsidRDefault="00F94BCA" w:rsidP="00F94BC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</w:p>
        </w:tc>
      </w:tr>
    </w:tbl>
    <w:p w:rsidR="00F94BCA" w:rsidRDefault="00F94BCA" w:rsidP="00F94BCA">
      <w:pPr>
        <w:pStyle w:val="Default"/>
        <w:rPr>
          <w:rFonts w:cs="Times New Roman"/>
          <w:color w:val="auto"/>
        </w:rPr>
        <w:sectPr w:rsidR="00F94BCA">
          <w:pgSz w:w="11908" w:h="17335"/>
          <w:pgMar w:top="832" w:right="1412" w:bottom="330" w:left="1200" w:header="720" w:footer="720" w:gutter="0"/>
          <w:cols w:space="720"/>
          <w:noEndnote/>
        </w:sect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53"/>
        <w:gridCol w:w="1477"/>
        <w:gridCol w:w="1476"/>
        <w:gridCol w:w="2954"/>
      </w:tblGrid>
      <w:tr w:rsidR="00F94BCA" w:rsidTr="00430DB4">
        <w:trPr>
          <w:trHeight w:val="111"/>
        </w:trPr>
        <w:tc>
          <w:tcPr>
            <w:tcW w:w="2953" w:type="dxa"/>
          </w:tcPr>
          <w:p w:rsidR="00F94BCA" w:rsidRDefault="00F94BCA" w:rsidP="00F94BCA">
            <w:pPr>
              <w:pStyle w:val="Default"/>
              <w:rPr>
                <w:rFonts w:cs="Times New Roman"/>
                <w:b/>
                <w:bCs/>
                <w:color w:val="auto"/>
                <w:sz w:val="23"/>
                <w:szCs w:val="23"/>
              </w:rPr>
            </w:pPr>
            <w:r>
              <w:rPr>
                <w:rFonts w:cs="Times New Roman"/>
                <w:b/>
                <w:bCs/>
                <w:color w:val="auto"/>
                <w:sz w:val="23"/>
                <w:szCs w:val="23"/>
              </w:rPr>
              <w:lastRenderedPageBreak/>
              <w:t xml:space="preserve">9.13 Program rada  računovodstva </w:t>
            </w:r>
          </w:p>
          <w:p w:rsidR="00F94BCA" w:rsidRDefault="00F94BCA" w:rsidP="00F94BCA">
            <w:pPr>
              <w:pStyle w:val="Default"/>
              <w:rPr>
                <w:sz w:val="23"/>
                <w:szCs w:val="23"/>
              </w:rPr>
            </w:pPr>
            <w:r>
              <w:rPr>
                <w:rFonts w:cs="Times New Roman"/>
                <w:b/>
                <w:bCs/>
                <w:color w:val="auto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sadržaj rada </w:t>
            </w:r>
          </w:p>
        </w:tc>
        <w:tc>
          <w:tcPr>
            <w:tcW w:w="2953" w:type="dxa"/>
            <w:gridSpan w:val="2"/>
          </w:tcPr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vrijeme izvršenja </w:t>
            </w:r>
          </w:p>
        </w:tc>
        <w:tc>
          <w:tcPr>
            <w:tcW w:w="2954" w:type="dxa"/>
          </w:tcPr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sati </w:t>
            </w:r>
          </w:p>
        </w:tc>
      </w:tr>
      <w:tr w:rsidR="00F94BCA" w:rsidTr="00430DB4">
        <w:trPr>
          <w:trHeight w:val="537"/>
        </w:trPr>
        <w:tc>
          <w:tcPr>
            <w:tcW w:w="2953" w:type="dxa"/>
          </w:tcPr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Knjiženje poslovnih promjena kroz dnevnik i glavnu knjigu slijedom vremenskog nastanka na temelju vjerodostojnih knjigovodstvenih isprava te kontrola istih </w:t>
            </w:r>
          </w:p>
        </w:tc>
        <w:tc>
          <w:tcPr>
            <w:tcW w:w="2953" w:type="dxa"/>
            <w:gridSpan w:val="2"/>
          </w:tcPr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svakodnevno </w:t>
            </w:r>
          </w:p>
        </w:tc>
        <w:tc>
          <w:tcPr>
            <w:tcW w:w="2954" w:type="dxa"/>
          </w:tcPr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288 </w:t>
            </w:r>
          </w:p>
        </w:tc>
      </w:tr>
      <w:tr w:rsidR="00F94BCA" w:rsidTr="00430DB4">
        <w:trPr>
          <w:trHeight w:val="1661"/>
        </w:trPr>
        <w:tc>
          <w:tcPr>
            <w:tcW w:w="2953" w:type="dxa"/>
          </w:tcPr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Vođenje pomoćnih knjiga, odnosno analitičkih knjigovodstvenih evidencija </w:t>
            </w:r>
          </w:p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a) dugotrajne nefinancijske imovine po vrsti, količini i vrijednosti </w:t>
            </w:r>
          </w:p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b) kratkotrajne nefinancijske imovine (zalihe materijala, sitan inventar) po vrsti, količini i vrijednosti </w:t>
            </w:r>
          </w:p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c) vođenje knjige izlaznih računa i obračuna potraživanja </w:t>
            </w:r>
          </w:p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d) vođenje knjige izlaznih računa i obračuna potraživanja </w:t>
            </w:r>
          </w:p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e) vođenje ostalih pomoćnih knjiga </w:t>
            </w:r>
          </w:p>
        </w:tc>
        <w:tc>
          <w:tcPr>
            <w:tcW w:w="2953" w:type="dxa"/>
            <w:gridSpan w:val="2"/>
          </w:tcPr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prema nastanku poslovne promjene </w:t>
            </w:r>
          </w:p>
        </w:tc>
        <w:tc>
          <w:tcPr>
            <w:tcW w:w="2954" w:type="dxa"/>
          </w:tcPr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96 </w:t>
            </w:r>
          </w:p>
        </w:tc>
      </w:tr>
      <w:tr w:rsidR="00F94BCA" w:rsidTr="00430DB4">
        <w:trPr>
          <w:trHeight w:val="1525"/>
        </w:trPr>
        <w:tc>
          <w:tcPr>
            <w:tcW w:w="2953" w:type="dxa"/>
          </w:tcPr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Sastavljanje financijskih izvještaja </w:t>
            </w:r>
          </w:p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a) bilance </w:t>
            </w:r>
          </w:p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b) izvještaja o prihodima i rashodima, primicima i izdacima (prema izvoru financiranja) </w:t>
            </w:r>
          </w:p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c) izvještaj o ostvarenim vlastitim prihodima i rashodima </w:t>
            </w:r>
          </w:p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d) izvještaj o obvezama </w:t>
            </w:r>
          </w:p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e) bilješke </w:t>
            </w:r>
          </w:p>
        </w:tc>
        <w:tc>
          <w:tcPr>
            <w:tcW w:w="2953" w:type="dxa"/>
            <w:gridSpan w:val="2"/>
          </w:tcPr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financijska izvješća sastavljaju se za razdoblja tijekom godine kao i za fiskalnu godinu. Rokovi dostave se: 10.04., 10.07., 10.09. tekuće godine te 31.01. za godišnje izvješće prethodne godine </w:t>
            </w:r>
          </w:p>
        </w:tc>
        <w:tc>
          <w:tcPr>
            <w:tcW w:w="2954" w:type="dxa"/>
          </w:tcPr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184 </w:t>
            </w:r>
          </w:p>
        </w:tc>
      </w:tr>
      <w:tr w:rsidR="00F94BCA" w:rsidTr="00430DB4">
        <w:trPr>
          <w:trHeight w:val="957"/>
        </w:trPr>
        <w:tc>
          <w:tcPr>
            <w:tcW w:w="2953" w:type="dxa"/>
          </w:tcPr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Izrada financijskih planova </w:t>
            </w:r>
          </w:p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a) prijedlog financijskog plana za trogodišnje razdoblje </w:t>
            </w:r>
          </w:p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b) operativni mjesečni planovi </w:t>
            </w:r>
          </w:p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c) tromjesečni financijski planovi </w:t>
            </w:r>
          </w:p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d) financijski plan na razini financijske godine </w:t>
            </w:r>
          </w:p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e) rebalans godišnjeg </w:t>
            </w:r>
            <w:r>
              <w:rPr>
                <w:sz w:val="23"/>
                <w:szCs w:val="23"/>
              </w:rPr>
              <w:lastRenderedPageBreak/>
              <w:t xml:space="preserve">financijskog plana </w:t>
            </w:r>
          </w:p>
        </w:tc>
        <w:tc>
          <w:tcPr>
            <w:tcW w:w="2953" w:type="dxa"/>
            <w:gridSpan w:val="2"/>
          </w:tcPr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mjesečno, tromjesečno i godišnje </w:t>
            </w:r>
          </w:p>
        </w:tc>
        <w:tc>
          <w:tcPr>
            <w:tcW w:w="2954" w:type="dxa"/>
          </w:tcPr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150 </w:t>
            </w:r>
          </w:p>
        </w:tc>
      </w:tr>
      <w:tr w:rsidR="00F94BCA" w:rsidTr="00430DB4">
        <w:trPr>
          <w:trHeight w:val="395"/>
        </w:trPr>
        <w:tc>
          <w:tcPr>
            <w:tcW w:w="2953" w:type="dxa"/>
          </w:tcPr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5. Pripremanje popisa imovine i obveza te evidentiranje promjena na imovini i obvezama na temelju izvještaja članova popisnog povjerenstva </w:t>
            </w:r>
          </w:p>
        </w:tc>
        <w:tc>
          <w:tcPr>
            <w:tcW w:w="2953" w:type="dxa"/>
            <w:gridSpan w:val="2"/>
          </w:tcPr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prosinac tekuće godine </w:t>
            </w:r>
          </w:p>
        </w:tc>
        <w:tc>
          <w:tcPr>
            <w:tcW w:w="2954" w:type="dxa"/>
          </w:tcPr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24 </w:t>
            </w:r>
          </w:p>
        </w:tc>
      </w:tr>
      <w:tr w:rsidR="00F94BCA" w:rsidTr="00430DB4">
        <w:trPr>
          <w:trHeight w:val="111"/>
        </w:trPr>
        <w:tc>
          <w:tcPr>
            <w:tcW w:w="2953" w:type="dxa"/>
          </w:tcPr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Zaključivanje i uvezivanje poslovnih knjiga </w:t>
            </w:r>
          </w:p>
        </w:tc>
        <w:tc>
          <w:tcPr>
            <w:tcW w:w="2953" w:type="dxa"/>
            <w:gridSpan w:val="2"/>
          </w:tcPr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veljača </w:t>
            </w:r>
          </w:p>
        </w:tc>
        <w:tc>
          <w:tcPr>
            <w:tcW w:w="2954" w:type="dxa"/>
          </w:tcPr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40 </w:t>
            </w:r>
          </w:p>
        </w:tc>
      </w:tr>
      <w:tr w:rsidR="00F94BCA" w:rsidTr="00430DB4">
        <w:trPr>
          <w:trHeight w:val="111"/>
        </w:trPr>
        <w:tc>
          <w:tcPr>
            <w:tcW w:w="2953" w:type="dxa"/>
          </w:tcPr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7.Praćenje likvidnosti </w:t>
            </w:r>
          </w:p>
        </w:tc>
        <w:tc>
          <w:tcPr>
            <w:tcW w:w="2953" w:type="dxa"/>
            <w:gridSpan w:val="2"/>
          </w:tcPr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svakodnevno </w:t>
            </w:r>
          </w:p>
        </w:tc>
        <w:tc>
          <w:tcPr>
            <w:tcW w:w="2954" w:type="dxa"/>
          </w:tcPr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24 </w:t>
            </w:r>
          </w:p>
        </w:tc>
      </w:tr>
      <w:tr w:rsidR="00F94BCA" w:rsidTr="00430DB4">
        <w:trPr>
          <w:trHeight w:val="111"/>
        </w:trPr>
        <w:tc>
          <w:tcPr>
            <w:tcW w:w="2953" w:type="dxa"/>
          </w:tcPr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 Plaćanje obveza </w:t>
            </w:r>
          </w:p>
        </w:tc>
        <w:tc>
          <w:tcPr>
            <w:tcW w:w="2953" w:type="dxa"/>
            <w:gridSpan w:val="2"/>
          </w:tcPr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prema potrebi </w:t>
            </w:r>
          </w:p>
        </w:tc>
        <w:tc>
          <w:tcPr>
            <w:tcW w:w="2954" w:type="dxa"/>
          </w:tcPr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39 </w:t>
            </w:r>
          </w:p>
        </w:tc>
      </w:tr>
      <w:tr w:rsidR="00F94BCA" w:rsidTr="00430DB4">
        <w:trPr>
          <w:trHeight w:val="255"/>
        </w:trPr>
        <w:tc>
          <w:tcPr>
            <w:tcW w:w="2953" w:type="dxa"/>
          </w:tcPr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9. Izrada izlaznih faktura </w:t>
            </w:r>
          </w:p>
        </w:tc>
        <w:tc>
          <w:tcPr>
            <w:tcW w:w="2953" w:type="dxa"/>
            <w:gridSpan w:val="2"/>
          </w:tcPr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nastanak potraživanja </w:t>
            </w:r>
          </w:p>
        </w:tc>
        <w:tc>
          <w:tcPr>
            <w:tcW w:w="2954" w:type="dxa"/>
          </w:tcPr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 </w:t>
            </w:r>
          </w:p>
        </w:tc>
      </w:tr>
      <w:tr w:rsidR="00F94BCA" w:rsidTr="00430DB4">
        <w:trPr>
          <w:trHeight w:val="395"/>
        </w:trPr>
        <w:tc>
          <w:tcPr>
            <w:tcW w:w="2953" w:type="dxa"/>
          </w:tcPr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10. Izrada mjesečnih zahtjeva za dodjelu sredstava za rashode </w:t>
            </w:r>
          </w:p>
        </w:tc>
        <w:tc>
          <w:tcPr>
            <w:tcW w:w="2953" w:type="dxa"/>
            <w:gridSpan w:val="2"/>
          </w:tcPr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do 10. u mjesecu za prethodni mjesec </w:t>
            </w:r>
          </w:p>
        </w:tc>
        <w:tc>
          <w:tcPr>
            <w:tcW w:w="2954" w:type="dxa"/>
          </w:tcPr>
          <w:p w:rsidR="00F94BCA" w:rsidRDefault="00F94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24 </w:t>
            </w:r>
          </w:p>
        </w:tc>
      </w:tr>
      <w:tr w:rsidR="00F94BCA">
        <w:trPr>
          <w:trHeight w:val="512"/>
        </w:trPr>
        <w:tc>
          <w:tcPr>
            <w:tcW w:w="4430" w:type="dxa"/>
            <w:gridSpan w:val="2"/>
          </w:tcPr>
          <w:p w:rsidR="00F94BCA" w:rsidRDefault="00F94BC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 Obračun i isplata plaće i ostalih naknada </w:t>
            </w:r>
          </w:p>
          <w:p w:rsidR="00F94BCA" w:rsidRDefault="00F94BC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a) osnovne plaće </w:t>
            </w:r>
          </w:p>
          <w:p w:rsidR="00F94BCA" w:rsidRDefault="00F94BC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b) bolovanja na teret poslodavca </w:t>
            </w:r>
          </w:p>
          <w:p w:rsidR="00F94BCA" w:rsidRDefault="00F94BC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c) smjenskog rada, turnusa, prekovremenog rada, </w:t>
            </w:r>
          </w:p>
        </w:tc>
        <w:tc>
          <w:tcPr>
            <w:tcW w:w="4430" w:type="dxa"/>
            <w:gridSpan w:val="2"/>
          </w:tcPr>
          <w:p w:rsidR="00F94BCA" w:rsidRDefault="00F94BC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obračun i isplata vrši se mjesečno. Rok za dostavu FINI je do 3. u mjesecu </w:t>
            </w:r>
          </w:p>
        </w:tc>
      </w:tr>
    </w:tbl>
    <w:p w:rsidR="00430DB4" w:rsidRDefault="00430DB4" w:rsidP="00430DB4">
      <w:pPr>
        <w:pStyle w:val="Default"/>
        <w:rPr>
          <w:rFonts w:cs="Times New Roman"/>
          <w:color w:val="auto"/>
        </w:rPr>
        <w:sectPr w:rsidR="00430DB4">
          <w:pgSz w:w="11908" w:h="17335"/>
          <w:pgMar w:top="832" w:right="740" w:bottom="330" w:left="1200" w:header="720" w:footer="720" w:gutter="0"/>
          <w:cols w:space="720"/>
          <w:noEndnote/>
        </w:sect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34"/>
        <w:gridCol w:w="1617"/>
        <w:gridCol w:w="1617"/>
        <w:gridCol w:w="3234"/>
      </w:tblGrid>
      <w:tr w:rsidR="00430DB4">
        <w:trPr>
          <w:trHeight w:val="114"/>
        </w:trPr>
        <w:tc>
          <w:tcPr>
            <w:tcW w:w="3234" w:type="dxa"/>
          </w:tcPr>
          <w:p w:rsidR="00430DB4" w:rsidRDefault="00430DB4">
            <w:pPr>
              <w:pStyle w:val="Default"/>
              <w:rPr>
                <w:rFonts w:cs="Times New Roman"/>
                <w:b/>
                <w:bCs/>
                <w:color w:val="auto"/>
                <w:sz w:val="23"/>
                <w:szCs w:val="23"/>
              </w:rPr>
            </w:pPr>
            <w:r>
              <w:rPr>
                <w:rFonts w:cs="Times New Roman"/>
                <w:b/>
                <w:bCs/>
                <w:color w:val="auto"/>
                <w:sz w:val="23"/>
                <w:szCs w:val="23"/>
              </w:rPr>
              <w:lastRenderedPageBreak/>
              <w:t xml:space="preserve">9.14. Program rada administracije </w:t>
            </w:r>
          </w:p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sadržaj rada </w:t>
            </w:r>
          </w:p>
        </w:tc>
        <w:tc>
          <w:tcPr>
            <w:tcW w:w="3234" w:type="dxa"/>
            <w:gridSpan w:val="2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vrijeme izvršenja </w:t>
            </w:r>
          </w:p>
        </w:tc>
        <w:tc>
          <w:tcPr>
            <w:tcW w:w="3234" w:type="dxa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sati </w:t>
            </w:r>
          </w:p>
        </w:tc>
      </w:tr>
      <w:tr w:rsidR="00430DB4">
        <w:trPr>
          <w:trHeight w:val="114"/>
        </w:trPr>
        <w:tc>
          <w:tcPr>
            <w:tcW w:w="3234" w:type="dxa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primanje, zavođenje, razvrstavanje i oprema pošte </w:t>
            </w:r>
          </w:p>
        </w:tc>
        <w:tc>
          <w:tcPr>
            <w:tcW w:w="3234" w:type="dxa"/>
            <w:gridSpan w:val="2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tijekom godine </w:t>
            </w:r>
          </w:p>
        </w:tc>
        <w:tc>
          <w:tcPr>
            <w:tcW w:w="3234" w:type="dxa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150 </w:t>
            </w:r>
          </w:p>
        </w:tc>
      </w:tr>
      <w:tr w:rsidR="00430DB4">
        <w:trPr>
          <w:trHeight w:val="114"/>
        </w:trPr>
        <w:tc>
          <w:tcPr>
            <w:tcW w:w="3234" w:type="dxa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vođenje urudžbenog zapisnika </w:t>
            </w:r>
          </w:p>
        </w:tc>
        <w:tc>
          <w:tcPr>
            <w:tcW w:w="3234" w:type="dxa"/>
            <w:gridSpan w:val="2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tijekom godine </w:t>
            </w:r>
          </w:p>
        </w:tc>
        <w:tc>
          <w:tcPr>
            <w:tcW w:w="3234" w:type="dxa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300 </w:t>
            </w:r>
          </w:p>
        </w:tc>
      </w:tr>
      <w:tr w:rsidR="00430DB4">
        <w:trPr>
          <w:trHeight w:val="1002"/>
        </w:trPr>
        <w:tc>
          <w:tcPr>
            <w:tcW w:w="3234" w:type="dxa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sastavljanje i pisanje raznih dopisa, upita, prijedloga, mišljenja, zahtjeva, molbi, odgovora i sl. </w:t>
            </w:r>
          </w:p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poslovi ažuriranja podataka u E-maticu </w:t>
            </w:r>
          </w:p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izdavanje putnih naloga zaposlenicima </w:t>
            </w:r>
          </w:p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-administrativni poslovi vezani za učeničke ekskurzije (izrada poziva za dostavu ponuda, izrada odluka o izboru ponuditelja) </w:t>
            </w:r>
          </w:p>
        </w:tc>
        <w:tc>
          <w:tcPr>
            <w:tcW w:w="3234" w:type="dxa"/>
            <w:gridSpan w:val="2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tijekom godine </w:t>
            </w:r>
          </w:p>
        </w:tc>
        <w:tc>
          <w:tcPr>
            <w:tcW w:w="3234" w:type="dxa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150 </w:t>
            </w:r>
          </w:p>
        </w:tc>
      </w:tr>
      <w:tr w:rsidR="00430DB4">
        <w:trPr>
          <w:trHeight w:val="266"/>
        </w:trPr>
        <w:tc>
          <w:tcPr>
            <w:tcW w:w="3234" w:type="dxa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izdavanje raznih potvrda i uvjerenja učenicima i radnicima škole </w:t>
            </w:r>
          </w:p>
        </w:tc>
        <w:tc>
          <w:tcPr>
            <w:tcW w:w="3234" w:type="dxa"/>
            <w:gridSpan w:val="2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tijekom godine </w:t>
            </w:r>
          </w:p>
        </w:tc>
        <w:tc>
          <w:tcPr>
            <w:tcW w:w="3234" w:type="dxa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205 </w:t>
            </w:r>
          </w:p>
        </w:tc>
      </w:tr>
      <w:tr w:rsidR="00430DB4">
        <w:trPr>
          <w:trHeight w:val="114"/>
        </w:trPr>
        <w:tc>
          <w:tcPr>
            <w:tcW w:w="3234" w:type="dxa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fotokopiranje za potrebe škole </w:t>
            </w:r>
          </w:p>
        </w:tc>
        <w:tc>
          <w:tcPr>
            <w:tcW w:w="3234" w:type="dxa"/>
            <w:gridSpan w:val="2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tijekom godine </w:t>
            </w:r>
          </w:p>
        </w:tc>
        <w:tc>
          <w:tcPr>
            <w:tcW w:w="3234" w:type="dxa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150 </w:t>
            </w:r>
          </w:p>
        </w:tc>
      </w:tr>
      <w:tr w:rsidR="00430DB4">
        <w:trPr>
          <w:trHeight w:val="114"/>
        </w:trPr>
        <w:tc>
          <w:tcPr>
            <w:tcW w:w="3234" w:type="dxa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daktilografski (kompjuterski poslovi) </w:t>
            </w:r>
          </w:p>
        </w:tc>
        <w:tc>
          <w:tcPr>
            <w:tcW w:w="3234" w:type="dxa"/>
            <w:gridSpan w:val="2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tijekom godine </w:t>
            </w:r>
          </w:p>
        </w:tc>
        <w:tc>
          <w:tcPr>
            <w:tcW w:w="3234" w:type="dxa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50 </w:t>
            </w:r>
          </w:p>
        </w:tc>
      </w:tr>
      <w:tr w:rsidR="00430DB4">
        <w:trPr>
          <w:trHeight w:val="114"/>
        </w:trPr>
        <w:tc>
          <w:tcPr>
            <w:tcW w:w="3234" w:type="dxa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vođenje arhive škole </w:t>
            </w:r>
          </w:p>
        </w:tc>
        <w:tc>
          <w:tcPr>
            <w:tcW w:w="3234" w:type="dxa"/>
            <w:gridSpan w:val="2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tijekom godine </w:t>
            </w:r>
          </w:p>
        </w:tc>
        <w:tc>
          <w:tcPr>
            <w:tcW w:w="3234" w:type="dxa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50 </w:t>
            </w:r>
          </w:p>
        </w:tc>
      </w:tr>
      <w:tr w:rsidR="00430DB4">
        <w:trPr>
          <w:trHeight w:val="114"/>
        </w:trPr>
        <w:tc>
          <w:tcPr>
            <w:tcW w:w="3234" w:type="dxa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poslovi na prijepisu važnih akata </w:t>
            </w:r>
          </w:p>
        </w:tc>
        <w:tc>
          <w:tcPr>
            <w:tcW w:w="3234" w:type="dxa"/>
            <w:gridSpan w:val="2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tijekom godine </w:t>
            </w:r>
          </w:p>
        </w:tc>
        <w:tc>
          <w:tcPr>
            <w:tcW w:w="3234" w:type="dxa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 </w:t>
            </w:r>
          </w:p>
        </w:tc>
      </w:tr>
      <w:tr w:rsidR="00430DB4">
        <w:trPr>
          <w:trHeight w:val="414"/>
        </w:trPr>
        <w:tc>
          <w:tcPr>
            <w:tcW w:w="3234" w:type="dxa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poslovi sastavljanja popisa učenika putnika koji imaju pravo na besplatni prijevoz uz suradnju s županijom i razrednicima </w:t>
            </w:r>
          </w:p>
        </w:tc>
        <w:tc>
          <w:tcPr>
            <w:tcW w:w="3234" w:type="dxa"/>
            <w:gridSpan w:val="2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tijekom godine </w:t>
            </w:r>
          </w:p>
        </w:tc>
        <w:tc>
          <w:tcPr>
            <w:tcW w:w="3234" w:type="dxa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90 </w:t>
            </w:r>
          </w:p>
        </w:tc>
      </w:tr>
      <w:tr w:rsidR="00430DB4">
        <w:trPr>
          <w:trHeight w:val="114"/>
        </w:trPr>
        <w:tc>
          <w:tcPr>
            <w:tcW w:w="3234" w:type="dxa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podjela markica učenicima putnicima </w:t>
            </w:r>
          </w:p>
        </w:tc>
        <w:tc>
          <w:tcPr>
            <w:tcW w:w="3234" w:type="dxa"/>
            <w:gridSpan w:val="2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tijekom godine </w:t>
            </w:r>
          </w:p>
        </w:tc>
        <w:tc>
          <w:tcPr>
            <w:tcW w:w="3234" w:type="dxa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80 </w:t>
            </w:r>
          </w:p>
        </w:tc>
      </w:tr>
      <w:tr w:rsidR="00430DB4">
        <w:trPr>
          <w:trHeight w:val="114"/>
        </w:trPr>
        <w:tc>
          <w:tcPr>
            <w:tcW w:w="3234" w:type="dxa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tekući poslovi </w:t>
            </w:r>
          </w:p>
        </w:tc>
        <w:tc>
          <w:tcPr>
            <w:tcW w:w="3234" w:type="dxa"/>
            <w:gridSpan w:val="2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tijekom godine </w:t>
            </w:r>
          </w:p>
        </w:tc>
        <w:tc>
          <w:tcPr>
            <w:tcW w:w="3234" w:type="dxa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 </w:t>
            </w:r>
          </w:p>
        </w:tc>
      </w:tr>
      <w:tr w:rsidR="00430DB4">
        <w:trPr>
          <w:trHeight w:val="266"/>
        </w:trPr>
        <w:tc>
          <w:tcPr>
            <w:tcW w:w="3234" w:type="dxa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arhiviranje i protokoliranje spisa tajništva za proteklu godinu </w:t>
            </w:r>
          </w:p>
        </w:tc>
        <w:tc>
          <w:tcPr>
            <w:tcW w:w="3234" w:type="dxa"/>
            <w:gridSpan w:val="2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tijekom godine </w:t>
            </w:r>
          </w:p>
        </w:tc>
        <w:tc>
          <w:tcPr>
            <w:tcW w:w="3234" w:type="dxa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86 </w:t>
            </w:r>
          </w:p>
        </w:tc>
      </w:tr>
      <w:tr w:rsidR="00430DB4">
        <w:trPr>
          <w:trHeight w:val="114"/>
        </w:trPr>
        <w:tc>
          <w:tcPr>
            <w:tcW w:w="3234" w:type="dxa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poslovi telefonske sekretarice </w:t>
            </w:r>
          </w:p>
        </w:tc>
        <w:tc>
          <w:tcPr>
            <w:tcW w:w="3234" w:type="dxa"/>
            <w:gridSpan w:val="2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tijekom godine </w:t>
            </w:r>
          </w:p>
        </w:tc>
        <w:tc>
          <w:tcPr>
            <w:tcW w:w="3234" w:type="dxa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70 </w:t>
            </w:r>
          </w:p>
        </w:tc>
      </w:tr>
      <w:tr w:rsidR="00430DB4">
        <w:trPr>
          <w:trHeight w:val="854"/>
        </w:trPr>
        <w:tc>
          <w:tcPr>
            <w:tcW w:w="3234" w:type="dxa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 Blagajničko poslovanje </w:t>
            </w:r>
          </w:p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a) evidentiranje uplata i isplata gotovog novca </w:t>
            </w:r>
          </w:p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b) podizanje i polog gotovog novca </w:t>
            </w:r>
          </w:p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c) vođenje blagajničkog dnevnika </w:t>
            </w:r>
          </w:p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d) vođenje evidencije izdanih putnih naloga, obrada, te isplata naknada po istima </w:t>
            </w:r>
          </w:p>
          <w:p w:rsidR="00430DB4" w:rsidRDefault="00430DB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234" w:type="dxa"/>
            <w:gridSpan w:val="2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svakodnevno </w:t>
            </w:r>
          </w:p>
        </w:tc>
        <w:tc>
          <w:tcPr>
            <w:tcW w:w="3234" w:type="dxa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195 </w:t>
            </w:r>
          </w:p>
        </w:tc>
      </w:tr>
      <w:tr w:rsidR="00430DB4">
        <w:trPr>
          <w:trHeight w:val="114"/>
        </w:trPr>
        <w:tc>
          <w:tcPr>
            <w:tcW w:w="4851" w:type="dxa"/>
            <w:gridSpan w:val="2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UKUPNO </w:t>
            </w:r>
          </w:p>
        </w:tc>
        <w:tc>
          <w:tcPr>
            <w:tcW w:w="4851" w:type="dxa"/>
            <w:gridSpan w:val="2"/>
          </w:tcPr>
          <w:p w:rsidR="00430DB4" w:rsidRDefault="00430D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1776 sati puno radno vrijeme pola radnog vremena 853 sata</w:t>
            </w:r>
          </w:p>
        </w:tc>
      </w:tr>
    </w:tbl>
    <w:p w:rsidR="00EA0573" w:rsidRDefault="00EA0573" w:rsidP="00F37B98">
      <w:pPr>
        <w:pStyle w:val="Default"/>
        <w:rPr>
          <w:color w:val="auto"/>
          <w:sz w:val="23"/>
          <w:szCs w:val="23"/>
        </w:rPr>
      </w:pPr>
    </w:p>
    <w:p w:rsidR="00430DB4" w:rsidRDefault="00430DB4" w:rsidP="00430DB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10.2 </w:t>
      </w:r>
      <w:r>
        <w:rPr>
          <w:b/>
          <w:bCs/>
          <w:sz w:val="23"/>
          <w:szCs w:val="23"/>
        </w:rPr>
        <w:t xml:space="preserve">Plan evakuacije </w:t>
      </w:r>
    </w:p>
    <w:p w:rsidR="00430DB4" w:rsidRDefault="00430DB4" w:rsidP="00430DB4">
      <w:pPr>
        <w:pStyle w:val="Default"/>
        <w:rPr>
          <w:sz w:val="23"/>
          <w:szCs w:val="23"/>
        </w:rPr>
      </w:pPr>
    </w:p>
    <w:p w:rsidR="00430DB4" w:rsidRDefault="00CE70D1" w:rsidP="00430DB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Škola ima 462,71</w:t>
      </w:r>
      <w:r w:rsidR="00430DB4">
        <w:rPr>
          <w:sz w:val="23"/>
          <w:szCs w:val="23"/>
        </w:rPr>
        <w:t xml:space="preserve"> m</w:t>
      </w:r>
      <w:r w:rsidR="00430DB4">
        <w:rPr>
          <w:sz w:val="16"/>
          <w:szCs w:val="16"/>
        </w:rPr>
        <w:t xml:space="preserve">2 </w:t>
      </w:r>
      <w:r w:rsidR="00430DB4">
        <w:rPr>
          <w:sz w:val="23"/>
          <w:szCs w:val="23"/>
        </w:rPr>
        <w:t xml:space="preserve">neto unutarnjeg prostora, a sastoji se od učioničkog, administrativnog prostora i sanitarnog  prostora. U to nije uračunata kvadratura vanjskih i sportskih terena. </w:t>
      </w:r>
    </w:p>
    <w:p w:rsidR="00430DB4" w:rsidRDefault="00CE70D1" w:rsidP="00430DB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Školu pohađa 40</w:t>
      </w:r>
      <w:r w:rsidR="00430DB4">
        <w:rPr>
          <w:sz w:val="23"/>
          <w:szCs w:val="23"/>
        </w:rPr>
        <w:t xml:space="preserve"> učenik</w:t>
      </w:r>
      <w:r>
        <w:rPr>
          <w:sz w:val="23"/>
          <w:szCs w:val="23"/>
        </w:rPr>
        <w:t>a u 6</w:t>
      </w:r>
      <w:r w:rsidR="00430DB4">
        <w:rPr>
          <w:sz w:val="23"/>
          <w:szCs w:val="23"/>
        </w:rPr>
        <w:t xml:space="preserve"> odjeljenja. Zaposlena su  profesori kao vanjski suradnici, ravnatelj i administrator sa pola radnog vremena. Škola ima markirane znakove za evakuaciju učenika i zaposlenika koji svijetle i u slučaju nestanka električne energije. Na školi postoji 1 izlaz u prizemlju i na njemu se  može vršiti evakuacija. Ključevi od izlaza su u prostoriji ravnatelja. </w:t>
      </w:r>
    </w:p>
    <w:p w:rsidR="00430DB4" w:rsidRDefault="00430DB4" w:rsidP="00430DB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 slučaju evakuacije kretalo bi se izvan zgrade u 1 smjeru. </w:t>
      </w:r>
    </w:p>
    <w:p w:rsidR="00430DB4" w:rsidRDefault="00430DB4" w:rsidP="00430DB4">
      <w:pPr>
        <w:pStyle w:val="Default"/>
        <w:spacing w:after="31"/>
        <w:rPr>
          <w:sz w:val="23"/>
          <w:szCs w:val="23"/>
        </w:rPr>
      </w:pPr>
    </w:p>
    <w:p w:rsidR="00430DB4" w:rsidRDefault="00430DB4" w:rsidP="00430DB4">
      <w:pPr>
        <w:pStyle w:val="Default"/>
        <w:spacing w:after="31"/>
        <w:rPr>
          <w:sz w:val="23"/>
          <w:szCs w:val="23"/>
        </w:rPr>
      </w:pPr>
      <w:r>
        <w:rPr>
          <w:sz w:val="23"/>
          <w:szCs w:val="23"/>
        </w:rPr>
        <w:t xml:space="preserve">1. Kroz glavna ulazna vrata na južnojj strani škole </w:t>
      </w:r>
    </w:p>
    <w:p w:rsidR="00430DB4" w:rsidRDefault="00430DB4" w:rsidP="00430DB4">
      <w:pPr>
        <w:pStyle w:val="Default"/>
        <w:rPr>
          <w:sz w:val="23"/>
          <w:szCs w:val="23"/>
        </w:rPr>
      </w:pPr>
    </w:p>
    <w:p w:rsidR="00430DB4" w:rsidRDefault="00430DB4" w:rsidP="00430DB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Glavna ulazna vrata ( jug) otvara ravnatelj ili osoba koja je najbliže izlazu.</w:t>
      </w:r>
    </w:p>
    <w:p w:rsidR="00430DB4" w:rsidRDefault="00430DB4" w:rsidP="00430DB4">
      <w:pPr>
        <w:pStyle w:val="Default"/>
        <w:rPr>
          <w:sz w:val="23"/>
          <w:szCs w:val="23"/>
        </w:rPr>
      </w:pPr>
    </w:p>
    <w:p w:rsidR="00430DB4" w:rsidRDefault="00430DB4" w:rsidP="00430DB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Prema službeno izrađenom planu evakuacije učenici u slučaju potrebe evakuacije i sklanjanja izlaze iz škole na sljedeći način: </w:t>
      </w:r>
    </w:p>
    <w:p w:rsidR="00430DB4" w:rsidRDefault="00430DB4" w:rsidP="00430DB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Evakuacija na glavni izlaz </w:t>
      </w:r>
      <w:r w:rsidR="00252E31">
        <w:rPr>
          <w:b/>
          <w:bCs/>
          <w:sz w:val="23"/>
          <w:szCs w:val="23"/>
        </w:rPr>
        <w:t>jug</w:t>
      </w:r>
      <w:r>
        <w:rPr>
          <w:b/>
          <w:bCs/>
          <w:sz w:val="23"/>
          <w:szCs w:val="23"/>
        </w:rPr>
        <w:t xml:space="preserve">: </w:t>
      </w:r>
    </w:p>
    <w:p w:rsidR="00430DB4" w:rsidRDefault="00430DB4" w:rsidP="00430DB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Prizemlje: </w:t>
      </w:r>
    </w:p>
    <w:p w:rsidR="00430DB4" w:rsidRDefault="00430DB4" w:rsidP="00430DB4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>
        <w:rPr>
          <w:sz w:val="23"/>
          <w:szCs w:val="23"/>
        </w:rPr>
        <w:t xml:space="preserve">učenici zatečeni u </w:t>
      </w:r>
      <w:r w:rsidR="00252E31">
        <w:rPr>
          <w:sz w:val="23"/>
          <w:szCs w:val="23"/>
        </w:rPr>
        <w:t>prizemlju</w:t>
      </w:r>
      <w:r>
        <w:rPr>
          <w:sz w:val="23"/>
          <w:szCs w:val="23"/>
        </w:rPr>
        <w:t xml:space="preserve"> </w:t>
      </w:r>
    </w:p>
    <w:p w:rsidR="00430DB4" w:rsidRDefault="00430DB4" w:rsidP="00430DB4">
      <w:pPr>
        <w:pStyle w:val="Default"/>
        <w:rPr>
          <w:sz w:val="23"/>
          <w:szCs w:val="23"/>
        </w:rPr>
      </w:pPr>
    </w:p>
    <w:p w:rsidR="00430DB4" w:rsidRDefault="00430DB4" w:rsidP="00430DB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Kat: </w:t>
      </w:r>
    </w:p>
    <w:p w:rsidR="00430DB4" w:rsidRDefault="00430DB4" w:rsidP="00430DB4">
      <w:pPr>
        <w:pStyle w:val="Default"/>
        <w:spacing w:after="32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>
        <w:rPr>
          <w:sz w:val="23"/>
          <w:szCs w:val="23"/>
        </w:rPr>
        <w:t xml:space="preserve">niz stepenice na kraju hodnika učenici zatečeni u učionicama </w:t>
      </w:r>
      <w:r w:rsidR="00252E31">
        <w:rPr>
          <w:sz w:val="23"/>
          <w:szCs w:val="23"/>
        </w:rPr>
        <w:t>na katu</w:t>
      </w:r>
    </w:p>
    <w:p w:rsidR="00252E31" w:rsidRDefault="00252E31" w:rsidP="00252E31">
      <w:pPr>
        <w:pStyle w:val="Default"/>
        <w:rPr>
          <w:i/>
          <w:iCs/>
          <w:sz w:val="28"/>
          <w:szCs w:val="28"/>
        </w:rPr>
      </w:pPr>
    </w:p>
    <w:p w:rsidR="00252E31" w:rsidRDefault="00252E31" w:rsidP="00252E31">
      <w:pPr>
        <w:pStyle w:val="Default"/>
        <w:rPr>
          <w:i/>
          <w:iCs/>
          <w:sz w:val="28"/>
          <w:szCs w:val="28"/>
        </w:rPr>
      </w:pPr>
    </w:p>
    <w:p w:rsidR="00252E31" w:rsidRDefault="00252E31" w:rsidP="00252E31">
      <w:pPr>
        <w:pStyle w:val="Default"/>
        <w:rPr>
          <w:i/>
          <w:iCs/>
          <w:sz w:val="28"/>
          <w:szCs w:val="28"/>
        </w:rPr>
      </w:pPr>
    </w:p>
    <w:p w:rsidR="00252E31" w:rsidRDefault="00252E31" w:rsidP="00252E31">
      <w:pPr>
        <w:pStyle w:val="Default"/>
        <w:rPr>
          <w:i/>
          <w:iCs/>
          <w:sz w:val="28"/>
          <w:szCs w:val="28"/>
        </w:rPr>
      </w:pPr>
    </w:p>
    <w:p w:rsidR="00252E31" w:rsidRDefault="00252E31" w:rsidP="00252E31">
      <w:pPr>
        <w:pStyle w:val="Default"/>
        <w:rPr>
          <w:i/>
          <w:iCs/>
          <w:sz w:val="28"/>
          <w:szCs w:val="28"/>
        </w:rPr>
      </w:pPr>
    </w:p>
    <w:p w:rsidR="00252E31" w:rsidRDefault="00252E31" w:rsidP="00252E31">
      <w:pPr>
        <w:pStyle w:val="Default"/>
        <w:rPr>
          <w:i/>
          <w:iCs/>
          <w:sz w:val="28"/>
          <w:szCs w:val="28"/>
        </w:rPr>
      </w:pPr>
    </w:p>
    <w:p w:rsidR="00252E31" w:rsidRDefault="00252E31" w:rsidP="00252E31">
      <w:pPr>
        <w:pStyle w:val="Default"/>
        <w:rPr>
          <w:i/>
          <w:iCs/>
          <w:sz w:val="28"/>
          <w:szCs w:val="28"/>
        </w:rPr>
      </w:pPr>
    </w:p>
    <w:p w:rsidR="00252E31" w:rsidRDefault="00252E31" w:rsidP="00252E31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>Godišnji plan i program izvješen je na oglas</w:t>
      </w:r>
      <w:r w:rsidR="00C804F0">
        <w:rPr>
          <w:i/>
          <w:iCs/>
          <w:sz w:val="28"/>
          <w:szCs w:val="28"/>
        </w:rPr>
        <w:t>noj</w:t>
      </w:r>
      <w:r w:rsidR="007E0689">
        <w:rPr>
          <w:i/>
          <w:iCs/>
          <w:sz w:val="28"/>
          <w:szCs w:val="28"/>
        </w:rPr>
        <w:t xml:space="preserve"> ploči škole dana 26. rujna 2015</w:t>
      </w:r>
      <w:r>
        <w:rPr>
          <w:i/>
          <w:iCs/>
          <w:sz w:val="28"/>
          <w:szCs w:val="28"/>
        </w:rPr>
        <w:t xml:space="preserve">. godine, a stupa na snagu danom donošenja od strane Školskog odbora Škole. </w:t>
      </w:r>
    </w:p>
    <w:p w:rsidR="00252E31" w:rsidRDefault="00252E31" w:rsidP="00252E31">
      <w:pPr>
        <w:pStyle w:val="Default"/>
        <w:rPr>
          <w:i/>
          <w:iCs/>
          <w:sz w:val="28"/>
          <w:szCs w:val="28"/>
        </w:rPr>
      </w:pPr>
    </w:p>
    <w:p w:rsidR="00252E31" w:rsidRDefault="00252E31" w:rsidP="00252E31">
      <w:pPr>
        <w:pStyle w:val="Default"/>
        <w:rPr>
          <w:i/>
          <w:iCs/>
          <w:sz w:val="28"/>
          <w:szCs w:val="28"/>
        </w:rPr>
      </w:pPr>
    </w:p>
    <w:p w:rsidR="00252E31" w:rsidRDefault="00252E31" w:rsidP="00252E31">
      <w:pPr>
        <w:pStyle w:val="Default"/>
        <w:rPr>
          <w:i/>
          <w:iCs/>
          <w:sz w:val="28"/>
          <w:szCs w:val="28"/>
        </w:rPr>
      </w:pPr>
    </w:p>
    <w:p w:rsidR="00252E31" w:rsidRDefault="00252E31" w:rsidP="00252E31">
      <w:pPr>
        <w:pStyle w:val="Defaul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        </w:t>
      </w:r>
      <w:r w:rsidR="0078515C">
        <w:rPr>
          <w:i/>
          <w:iCs/>
          <w:sz w:val="28"/>
          <w:szCs w:val="28"/>
        </w:rPr>
        <w:t xml:space="preserve">      </w:t>
      </w:r>
      <w:r w:rsidR="00BA6D93">
        <w:rPr>
          <w:i/>
          <w:iCs/>
          <w:sz w:val="28"/>
          <w:szCs w:val="28"/>
        </w:rPr>
        <w:t xml:space="preserve">             </w:t>
      </w:r>
      <w:r w:rsidR="0078515C">
        <w:rPr>
          <w:i/>
          <w:iCs/>
          <w:sz w:val="28"/>
          <w:szCs w:val="28"/>
        </w:rPr>
        <w:t xml:space="preserve"> </w:t>
      </w:r>
      <w:r w:rsidR="00BA6D93">
        <w:rPr>
          <w:i/>
          <w:iCs/>
          <w:sz w:val="28"/>
          <w:szCs w:val="28"/>
        </w:rPr>
        <w:t xml:space="preserve">Presjednik </w:t>
      </w:r>
      <w:r w:rsidR="0078515C">
        <w:rPr>
          <w:i/>
          <w:iCs/>
          <w:sz w:val="28"/>
          <w:szCs w:val="28"/>
        </w:rPr>
        <w:t>školskog odbora</w:t>
      </w:r>
      <w:r w:rsidR="00BA6D93">
        <w:rPr>
          <w:i/>
          <w:iCs/>
          <w:sz w:val="28"/>
          <w:szCs w:val="28"/>
        </w:rPr>
        <w:t>:</w:t>
      </w:r>
      <w:r>
        <w:rPr>
          <w:i/>
          <w:iCs/>
          <w:sz w:val="28"/>
          <w:szCs w:val="28"/>
        </w:rPr>
        <w:t xml:space="preserve"> </w:t>
      </w:r>
    </w:p>
    <w:p w:rsidR="00BA6D93" w:rsidRDefault="00BA6D93" w:rsidP="00252E31">
      <w:pPr>
        <w:pStyle w:val="Defaul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                                          </w:t>
      </w:r>
    </w:p>
    <w:p w:rsidR="00BA6D93" w:rsidRDefault="00BA6D93" w:rsidP="00252E31">
      <w:pPr>
        <w:pStyle w:val="Defaul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                                          Ivan Gagro</w:t>
      </w:r>
    </w:p>
    <w:p w:rsidR="0078515C" w:rsidRDefault="00252E31" w:rsidP="00252E31">
      <w:pPr>
        <w:pStyle w:val="Defaul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                                       </w:t>
      </w:r>
    </w:p>
    <w:p w:rsidR="00252E31" w:rsidRDefault="00252E31" w:rsidP="00252E31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</w:t>
      </w:r>
    </w:p>
    <w:p w:rsidR="00252E31" w:rsidRDefault="00252E31" w:rsidP="00252E31">
      <w:pPr>
        <w:pStyle w:val="Default"/>
        <w:rPr>
          <w:sz w:val="28"/>
          <w:szCs w:val="28"/>
        </w:rPr>
      </w:pPr>
    </w:p>
    <w:p w:rsidR="00252E31" w:rsidRDefault="00252E31" w:rsidP="00252E31">
      <w:pPr>
        <w:pStyle w:val="Default"/>
        <w:rPr>
          <w:sz w:val="28"/>
          <w:szCs w:val="28"/>
        </w:rPr>
      </w:pPr>
    </w:p>
    <w:p w:rsidR="00252E31" w:rsidRDefault="00C804F0" w:rsidP="00252E3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Klasa: 602-03/13</w:t>
      </w:r>
      <w:r w:rsidR="00252E31">
        <w:rPr>
          <w:sz w:val="28"/>
          <w:szCs w:val="28"/>
        </w:rPr>
        <w:t>-01/</w:t>
      </w:r>
    </w:p>
    <w:p w:rsidR="00252E31" w:rsidRDefault="00C804F0" w:rsidP="00252E3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Ur.broj: 251- 532-01/13/02</w:t>
      </w:r>
    </w:p>
    <w:p w:rsidR="00252E31" w:rsidRDefault="00CB1AF9" w:rsidP="00252E3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U Zagrebu, 30</w:t>
      </w:r>
      <w:r w:rsidR="00252E31">
        <w:rPr>
          <w:sz w:val="28"/>
          <w:szCs w:val="28"/>
        </w:rPr>
        <w:t>. rujn</w:t>
      </w:r>
      <w:r w:rsidR="007E0689">
        <w:rPr>
          <w:sz w:val="28"/>
          <w:szCs w:val="28"/>
        </w:rPr>
        <w:t>a 2015</w:t>
      </w:r>
      <w:r w:rsidR="00252E31">
        <w:rPr>
          <w:sz w:val="28"/>
          <w:szCs w:val="28"/>
        </w:rPr>
        <w:t xml:space="preserve">. </w:t>
      </w:r>
    </w:p>
    <w:p w:rsidR="00252E31" w:rsidRDefault="00252E31" w:rsidP="00252E31">
      <w:pPr>
        <w:pStyle w:val="Default"/>
        <w:rPr>
          <w:i/>
          <w:iCs/>
          <w:sz w:val="28"/>
          <w:szCs w:val="28"/>
        </w:rPr>
      </w:pPr>
    </w:p>
    <w:p w:rsidR="00252E31" w:rsidRDefault="00252E31" w:rsidP="00252E31">
      <w:pPr>
        <w:pStyle w:val="Default"/>
        <w:rPr>
          <w:i/>
          <w:iCs/>
          <w:sz w:val="28"/>
          <w:szCs w:val="28"/>
        </w:rPr>
      </w:pPr>
    </w:p>
    <w:p w:rsidR="00252E31" w:rsidRDefault="00252E31" w:rsidP="00252E31">
      <w:pPr>
        <w:pStyle w:val="Default"/>
        <w:rPr>
          <w:i/>
          <w:iCs/>
          <w:sz w:val="28"/>
          <w:szCs w:val="28"/>
        </w:rPr>
      </w:pPr>
    </w:p>
    <w:p w:rsidR="00252E31" w:rsidRDefault="00252E31" w:rsidP="00252E31">
      <w:pPr>
        <w:pStyle w:val="Default"/>
        <w:rPr>
          <w:i/>
          <w:iCs/>
          <w:sz w:val="28"/>
          <w:szCs w:val="28"/>
        </w:rPr>
      </w:pPr>
    </w:p>
    <w:p w:rsidR="00252E31" w:rsidRDefault="00252E31" w:rsidP="00252E31">
      <w:pPr>
        <w:pStyle w:val="Default"/>
        <w:rPr>
          <w:i/>
          <w:iCs/>
          <w:sz w:val="28"/>
          <w:szCs w:val="28"/>
        </w:rPr>
      </w:pPr>
    </w:p>
    <w:p w:rsidR="00430DB4" w:rsidRDefault="00252E31" w:rsidP="00252E31">
      <w:pPr>
        <w:pStyle w:val="Defaul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Školski odbor  na </w:t>
      </w:r>
      <w:r w:rsidR="00CB1AF9">
        <w:rPr>
          <w:i/>
          <w:iCs/>
          <w:sz w:val="28"/>
          <w:szCs w:val="28"/>
        </w:rPr>
        <w:t>svojoj sjednici održanoj dana 30</w:t>
      </w:r>
      <w:r w:rsidR="00C804F0">
        <w:rPr>
          <w:i/>
          <w:iCs/>
          <w:sz w:val="28"/>
          <w:szCs w:val="28"/>
        </w:rPr>
        <w:t>. rujna 2013</w:t>
      </w:r>
      <w:r>
        <w:rPr>
          <w:i/>
          <w:iCs/>
          <w:sz w:val="28"/>
          <w:szCs w:val="28"/>
        </w:rPr>
        <w:t>. godine, prihvatio je ovaj Godišnji plan i program rada.</w:t>
      </w:r>
    </w:p>
    <w:p w:rsidR="00252E31" w:rsidRDefault="00252E31" w:rsidP="00252E31">
      <w:pPr>
        <w:pStyle w:val="Default"/>
        <w:rPr>
          <w:i/>
          <w:iCs/>
          <w:sz w:val="28"/>
          <w:szCs w:val="28"/>
        </w:rPr>
      </w:pPr>
    </w:p>
    <w:p w:rsidR="00252E31" w:rsidRDefault="00252E31" w:rsidP="00252E31">
      <w:pPr>
        <w:pStyle w:val="Default"/>
        <w:rPr>
          <w:i/>
          <w:iCs/>
          <w:sz w:val="28"/>
          <w:szCs w:val="28"/>
        </w:rPr>
      </w:pPr>
    </w:p>
    <w:p w:rsidR="00252E31" w:rsidRDefault="00252E31" w:rsidP="00252E31">
      <w:pPr>
        <w:pStyle w:val="Default"/>
        <w:rPr>
          <w:i/>
          <w:iCs/>
          <w:sz w:val="28"/>
          <w:szCs w:val="28"/>
        </w:rPr>
      </w:pPr>
    </w:p>
    <w:p w:rsidR="00252E31" w:rsidRDefault="00252E31" w:rsidP="00252E31">
      <w:pPr>
        <w:pStyle w:val="Default"/>
        <w:rPr>
          <w:i/>
          <w:iCs/>
          <w:sz w:val="28"/>
          <w:szCs w:val="28"/>
        </w:rPr>
      </w:pPr>
    </w:p>
    <w:p w:rsidR="00252E31" w:rsidRDefault="00252E31" w:rsidP="00252E31">
      <w:pPr>
        <w:pStyle w:val="Default"/>
        <w:rPr>
          <w:i/>
          <w:iCs/>
          <w:sz w:val="28"/>
          <w:szCs w:val="28"/>
        </w:rPr>
      </w:pPr>
    </w:p>
    <w:p w:rsidR="00252E31" w:rsidRDefault="00252E31" w:rsidP="00252E31">
      <w:pPr>
        <w:pStyle w:val="Defaul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                                             Ravnatelj </w:t>
      </w:r>
      <w:r w:rsidR="00BA6D93">
        <w:rPr>
          <w:i/>
          <w:iCs/>
          <w:sz w:val="28"/>
          <w:szCs w:val="28"/>
        </w:rPr>
        <w:t xml:space="preserve"> škole:</w:t>
      </w:r>
    </w:p>
    <w:p w:rsidR="0078515C" w:rsidRDefault="0078515C" w:rsidP="00252E31">
      <w:pPr>
        <w:pStyle w:val="Default"/>
        <w:rPr>
          <w:i/>
          <w:iCs/>
          <w:sz w:val="28"/>
          <w:szCs w:val="28"/>
        </w:rPr>
      </w:pPr>
    </w:p>
    <w:p w:rsidR="00252E31" w:rsidRDefault="00252E31" w:rsidP="00252E31">
      <w:pPr>
        <w:pStyle w:val="Default"/>
        <w:rPr>
          <w:sz w:val="23"/>
          <w:szCs w:val="23"/>
        </w:rPr>
      </w:pPr>
      <w:r>
        <w:rPr>
          <w:i/>
          <w:iCs/>
          <w:sz w:val="28"/>
          <w:szCs w:val="28"/>
        </w:rPr>
        <w:t xml:space="preserve">                                                                          </w:t>
      </w:r>
      <w:r w:rsidR="00CE70D1">
        <w:rPr>
          <w:i/>
          <w:iCs/>
          <w:sz w:val="28"/>
          <w:szCs w:val="28"/>
        </w:rPr>
        <w:t>mr.sc.</w:t>
      </w:r>
      <w:r>
        <w:rPr>
          <w:i/>
          <w:iCs/>
          <w:sz w:val="28"/>
          <w:szCs w:val="28"/>
        </w:rPr>
        <w:t xml:space="preserve">  Jure Kuprešak </w:t>
      </w:r>
    </w:p>
    <w:sectPr w:rsidR="00252E31" w:rsidSect="007F359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4.5pt;height:4.5pt" o:bullet="t">
        <v:imagedata r:id="rId1" o:title="bullet"/>
      </v:shape>
    </w:pict>
  </w:numPicBullet>
  <w:numPicBullet w:numPicBulletId="1">
    <w:pict>
      <v:shape id="_x0000_i1031" type="#_x0000_t75" style="width:3in;height:3in" o:bullet="t"/>
    </w:pict>
  </w:numPicBullet>
  <w:numPicBullet w:numPicBulletId="2">
    <w:pict>
      <v:shape id="_x0000_i1032" type="#_x0000_t75" style="width:3in;height:3in" o:bullet="t"/>
    </w:pict>
  </w:numPicBullet>
  <w:numPicBullet w:numPicBulletId="3">
    <w:pict>
      <v:shape id="_x0000_i1033" type="#_x0000_t75" style="width:3in;height:3in" o:bullet="t"/>
    </w:pict>
  </w:numPicBullet>
  <w:abstractNum w:abstractNumId="0">
    <w:nsid w:val="0A161259"/>
    <w:multiLevelType w:val="multilevel"/>
    <w:tmpl w:val="48846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577AD6"/>
    <w:multiLevelType w:val="hybridMultilevel"/>
    <w:tmpl w:val="10362C02"/>
    <w:lvl w:ilvl="0" w:tplc="72A0F7D4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65" w:hanging="360"/>
      </w:pPr>
    </w:lvl>
    <w:lvl w:ilvl="2" w:tplc="041A001B" w:tentative="1">
      <w:start w:val="1"/>
      <w:numFmt w:val="lowerRoman"/>
      <w:lvlText w:val="%3."/>
      <w:lvlJc w:val="right"/>
      <w:pPr>
        <w:ind w:left="2685" w:hanging="180"/>
      </w:pPr>
    </w:lvl>
    <w:lvl w:ilvl="3" w:tplc="041A000F" w:tentative="1">
      <w:start w:val="1"/>
      <w:numFmt w:val="decimal"/>
      <w:lvlText w:val="%4."/>
      <w:lvlJc w:val="left"/>
      <w:pPr>
        <w:ind w:left="3405" w:hanging="360"/>
      </w:pPr>
    </w:lvl>
    <w:lvl w:ilvl="4" w:tplc="041A0019" w:tentative="1">
      <w:start w:val="1"/>
      <w:numFmt w:val="lowerLetter"/>
      <w:lvlText w:val="%5."/>
      <w:lvlJc w:val="left"/>
      <w:pPr>
        <w:ind w:left="4125" w:hanging="360"/>
      </w:pPr>
    </w:lvl>
    <w:lvl w:ilvl="5" w:tplc="041A001B" w:tentative="1">
      <w:start w:val="1"/>
      <w:numFmt w:val="lowerRoman"/>
      <w:lvlText w:val="%6."/>
      <w:lvlJc w:val="right"/>
      <w:pPr>
        <w:ind w:left="4845" w:hanging="180"/>
      </w:pPr>
    </w:lvl>
    <w:lvl w:ilvl="6" w:tplc="041A000F" w:tentative="1">
      <w:start w:val="1"/>
      <w:numFmt w:val="decimal"/>
      <w:lvlText w:val="%7."/>
      <w:lvlJc w:val="left"/>
      <w:pPr>
        <w:ind w:left="5565" w:hanging="360"/>
      </w:pPr>
    </w:lvl>
    <w:lvl w:ilvl="7" w:tplc="041A0019" w:tentative="1">
      <w:start w:val="1"/>
      <w:numFmt w:val="lowerLetter"/>
      <w:lvlText w:val="%8."/>
      <w:lvlJc w:val="left"/>
      <w:pPr>
        <w:ind w:left="6285" w:hanging="360"/>
      </w:pPr>
    </w:lvl>
    <w:lvl w:ilvl="8" w:tplc="041A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">
    <w:nsid w:val="1CB63B5E"/>
    <w:multiLevelType w:val="multilevel"/>
    <w:tmpl w:val="939AF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340958"/>
    <w:multiLevelType w:val="multilevel"/>
    <w:tmpl w:val="EAE2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bullet"/>
      <w:lvlText w:val="-"/>
      <w:lvlJc w:val="left"/>
      <w:pPr>
        <w:ind w:left="1440" w:hanging="360"/>
      </w:pPr>
      <w:rPr>
        <w:rFonts w:ascii="Century Gothic" w:eastAsia="Calibri" w:hAnsi="Century Gothic" w:cs="Century Gothic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0316F4"/>
    <w:multiLevelType w:val="hybridMultilevel"/>
    <w:tmpl w:val="62CC9E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BD4A2B"/>
    <w:multiLevelType w:val="multilevel"/>
    <w:tmpl w:val="2368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204201"/>
    <w:multiLevelType w:val="hybridMultilevel"/>
    <w:tmpl w:val="B29C781E"/>
    <w:lvl w:ilvl="0" w:tplc="2A28AC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D97E22"/>
    <w:multiLevelType w:val="multilevel"/>
    <w:tmpl w:val="4CDCF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EA24B1"/>
    <w:multiLevelType w:val="hybridMultilevel"/>
    <w:tmpl w:val="D3D2CEA6"/>
    <w:lvl w:ilvl="0" w:tplc="FA5C256A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05" w:hanging="360"/>
      </w:pPr>
    </w:lvl>
    <w:lvl w:ilvl="2" w:tplc="041A001B" w:tentative="1">
      <w:start w:val="1"/>
      <w:numFmt w:val="lowerRoman"/>
      <w:lvlText w:val="%3."/>
      <w:lvlJc w:val="right"/>
      <w:pPr>
        <w:ind w:left="2625" w:hanging="180"/>
      </w:pPr>
    </w:lvl>
    <w:lvl w:ilvl="3" w:tplc="041A000F" w:tentative="1">
      <w:start w:val="1"/>
      <w:numFmt w:val="decimal"/>
      <w:lvlText w:val="%4."/>
      <w:lvlJc w:val="left"/>
      <w:pPr>
        <w:ind w:left="3345" w:hanging="360"/>
      </w:pPr>
    </w:lvl>
    <w:lvl w:ilvl="4" w:tplc="041A0019" w:tentative="1">
      <w:start w:val="1"/>
      <w:numFmt w:val="lowerLetter"/>
      <w:lvlText w:val="%5."/>
      <w:lvlJc w:val="left"/>
      <w:pPr>
        <w:ind w:left="4065" w:hanging="360"/>
      </w:pPr>
    </w:lvl>
    <w:lvl w:ilvl="5" w:tplc="041A001B" w:tentative="1">
      <w:start w:val="1"/>
      <w:numFmt w:val="lowerRoman"/>
      <w:lvlText w:val="%6."/>
      <w:lvlJc w:val="right"/>
      <w:pPr>
        <w:ind w:left="4785" w:hanging="180"/>
      </w:pPr>
    </w:lvl>
    <w:lvl w:ilvl="6" w:tplc="041A000F" w:tentative="1">
      <w:start w:val="1"/>
      <w:numFmt w:val="decimal"/>
      <w:lvlText w:val="%7."/>
      <w:lvlJc w:val="left"/>
      <w:pPr>
        <w:ind w:left="5505" w:hanging="360"/>
      </w:pPr>
    </w:lvl>
    <w:lvl w:ilvl="7" w:tplc="041A0019" w:tentative="1">
      <w:start w:val="1"/>
      <w:numFmt w:val="lowerLetter"/>
      <w:lvlText w:val="%8."/>
      <w:lvlJc w:val="left"/>
      <w:pPr>
        <w:ind w:left="6225" w:hanging="360"/>
      </w:pPr>
    </w:lvl>
    <w:lvl w:ilvl="8" w:tplc="041A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140"/>
    <w:rsid w:val="00035D72"/>
    <w:rsid w:val="0004098E"/>
    <w:rsid w:val="00063881"/>
    <w:rsid w:val="000F67FC"/>
    <w:rsid w:val="00126797"/>
    <w:rsid w:val="001D3734"/>
    <w:rsid w:val="00206F75"/>
    <w:rsid w:val="0024213E"/>
    <w:rsid w:val="00252E31"/>
    <w:rsid w:val="00270627"/>
    <w:rsid w:val="002A0937"/>
    <w:rsid w:val="002D2208"/>
    <w:rsid w:val="002D22F4"/>
    <w:rsid w:val="002F01D9"/>
    <w:rsid w:val="00304361"/>
    <w:rsid w:val="00336952"/>
    <w:rsid w:val="003C3678"/>
    <w:rsid w:val="003D7057"/>
    <w:rsid w:val="004232C7"/>
    <w:rsid w:val="00430DB4"/>
    <w:rsid w:val="004370C2"/>
    <w:rsid w:val="00437B4A"/>
    <w:rsid w:val="00463D89"/>
    <w:rsid w:val="004A173A"/>
    <w:rsid w:val="004A2D45"/>
    <w:rsid w:val="004E09BD"/>
    <w:rsid w:val="00504583"/>
    <w:rsid w:val="00507836"/>
    <w:rsid w:val="00564C71"/>
    <w:rsid w:val="00574C2C"/>
    <w:rsid w:val="0058607D"/>
    <w:rsid w:val="005B1814"/>
    <w:rsid w:val="00643D84"/>
    <w:rsid w:val="00655951"/>
    <w:rsid w:val="0068712D"/>
    <w:rsid w:val="00694B59"/>
    <w:rsid w:val="006A3AD4"/>
    <w:rsid w:val="006D26DD"/>
    <w:rsid w:val="006E6382"/>
    <w:rsid w:val="006F7523"/>
    <w:rsid w:val="00704604"/>
    <w:rsid w:val="007330D7"/>
    <w:rsid w:val="0077064E"/>
    <w:rsid w:val="0078515C"/>
    <w:rsid w:val="007A5C09"/>
    <w:rsid w:val="007A6746"/>
    <w:rsid w:val="007E0689"/>
    <w:rsid w:val="007E6B8D"/>
    <w:rsid w:val="007E7679"/>
    <w:rsid w:val="007F3597"/>
    <w:rsid w:val="008502B8"/>
    <w:rsid w:val="008C7165"/>
    <w:rsid w:val="009916A3"/>
    <w:rsid w:val="009A448E"/>
    <w:rsid w:val="009B3F97"/>
    <w:rsid w:val="009F6E58"/>
    <w:rsid w:val="00A046AA"/>
    <w:rsid w:val="00A40665"/>
    <w:rsid w:val="00AE6140"/>
    <w:rsid w:val="00AE66F4"/>
    <w:rsid w:val="00B13A8E"/>
    <w:rsid w:val="00B27B25"/>
    <w:rsid w:val="00B347B7"/>
    <w:rsid w:val="00B60CE9"/>
    <w:rsid w:val="00B92523"/>
    <w:rsid w:val="00BA6D93"/>
    <w:rsid w:val="00BE0DD6"/>
    <w:rsid w:val="00C04910"/>
    <w:rsid w:val="00C4346F"/>
    <w:rsid w:val="00C804F0"/>
    <w:rsid w:val="00CB1AF9"/>
    <w:rsid w:val="00CE2BD6"/>
    <w:rsid w:val="00CE70D1"/>
    <w:rsid w:val="00E63B74"/>
    <w:rsid w:val="00EA0573"/>
    <w:rsid w:val="00EB61D0"/>
    <w:rsid w:val="00EC503D"/>
    <w:rsid w:val="00ED03D9"/>
    <w:rsid w:val="00F13A76"/>
    <w:rsid w:val="00F33B1B"/>
    <w:rsid w:val="00F363AF"/>
    <w:rsid w:val="00F37B98"/>
    <w:rsid w:val="00F60B0A"/>
    <w:rsid w:val="00F7064E"/>
    <w:rsid w:val="00F9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73A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173A"/>
    <w:pPr>
      <w:keepNext/>
      <w:keepLines/>
      <w:spacing w:before="480"/>
      <w:outlineLvl w:val="0"/>
    </w:pPr>
    <w:rPr>
      <w:rFonts w:ascii="Arial" w:eastAsia="Times New Roman" w:hAnsi="Arial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173A"/>
    <w:pPr>
      <w:ind w:left="708"/>
    </w:pPr>
    <w:rPr>
      <w:rFonts w:eastAsia="Times New Roma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73A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4A173A"/>
    <w:rPr>
      <w:rFonts w:ascii="Times New Roman" w:eastAsia="Times New Roman" w:hAnsi="Times New Roman"/>
      <w:b/>
      <w:bCs/>
      <w:i/>
      <w:iCs/>
      <w:color w:val="4F81BD"/>
      <w:sz w:val="24"/>
      <w:szCs w:val="24"/>
    </w:rPr>
  </w:style>
  <w:style w:type="character" w:styleId="BookTitle">
    <w:name w:val="Book Title"/>
    <w:uiPriority w:val="33"/>
    <w:qFormat/>
    <w:rsid w:val="004A173A"/>
    <w:rPr>
      <w:b/>
      <w:bCs/>
      <w:smallCaps/>
      <w:spacing w:val="5"/>
    </w:rPr>
  </w:style>
  <w:style w:type="character" w:customStyle="1" w:styleId="Heading1Char">
    <w:name w:val="Heading 1 Char"/>
    <w:link w:val="Heading1"/>
    <w:uiPriority w:val="9"/>
    <w:rsid w:val="004A173A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styleId="NoSpacing">
    <w:name w:val="No Spacing"/>
    <w:uiPriority w:val="1"/>
    <w:qFormat/>
    <w:rsid w:val="004A173A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E6140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styleId="Strong">
    <w:name w:val="Strong"/>
    <w:uiPriority w:val="22"/>
    <w:qFormat/>
    <w:rsid w:val="00F37B9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0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E70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73A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173A"/>
    <w:pPr>
      <w:keepNext/>
      <w:keepLines/>
      <w:spacing w:before="480"/>
      <w:outlineLvl w:val="0"/>
    </w:pPr>
    <w:rPr>
      <w:rFonts w:ascii="Arial" w:eastAsia="Times New Roman" w:hAnsi="Arial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173A"/>
    <w:pPr>
      <w:ind w:left="708"/>
    </w:pPr>
    <w:rPr>
      <w:rFonts w:eastAsia="Times New Roma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73A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4A173A"/>
    <w:rPr>
      <w:rFonts w:ascii="Times New Roman" w:eastAsia="Times New Roman" w:hAnsi="Times New Roman"/>
      <w:b/>
      <w:bCs/>
      <w:i/>
      <w:iCs/>
      <w:color w:val="4F81BD"/>
      <w:sz w:val="24"/>
      <w:szCs w:val="24"/>
    </w:rPr>
  </w:style>
  <w:style w:type="character" w:styleId="BookTitle">
    <w:name w:val="Book Title"/>
    <w:uiPriority w:val="33"/>
    <w:qFormat/>
    <w:rsid w:val="004A173A"/>
    <w:rPr>
      <w:b/>
      <w:bCs/>
      <w:smallCaps/>
      <w:spacing w:val="5"/>
    </w:rPr>
  </w:style>
  <w:style w:type="character" w:customStyle="1" w:styleId="Heading1Char">
    <w:name w:val="Heading 1 Char"/>
    <w:link w:val="Heading1"/>
    <w:uiPriority w:val="9"/>
    <w:rsid w:val="004A173A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styleId="NoSpacing">
    <w:name w:val="No Spacing"/>
    <w:uiPriority w:val="1"/>
    <w:qFormat/>
    <w:rsid w:val="004A173A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E6140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styleId="Strong">
    <w:name w:val="Strong"/>
    <w:uiPriority w:val="22"/>
    <w:qFormat/>
    <w:rsid w:val="00F37B9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0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E70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6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4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286476132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207080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6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352336054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9621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69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434939804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04047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6920</Words>
  <Characters>39448</Characters>
  <Application>Microsoft Office Word</Application>
  <DocSecurity>0</DocSecurity>
  <Lines>328</Lines>
  <Paragraphs>92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Visnja</dc:creator>
  <cp:lastModifiedBy>User 1</cp:lastModifiedBy>
  <cp:revision>6</cp:revision>
  <cp:lastPrinted>2013-10-03T13:19:00Z</cp:lastPrinted>
  <dcterms:created xsi:type="dcterms:W3CDTF">2015-11-20T14:14:00Z</dcterms:created>
  <dcterms:modified xsi:type="dcterms:W3CDTF">2015-11-25T16:10:00Z</dcterms:modified>
</cp:coreProperties>
</file>